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1C7B" w14:textId="77777777" w:rsidR="00995F78" w:rsidRPr="00995F78" w:rsidRDefault="00995F78" w:rsidP="00995F78">
      <w:pPr>
        <w:rPr>
          <w:b/>
          <w:bCs/>
          <w:lang w:val="es-DO"/>
        </w:rPr>
      </w:pPr>
      <w:r w:rsidRPr="00995F78">
        <w:rPr>
          <w:b/>
          <w:bCs/>
          <w:lang w:val="es-DO"/>
        </w:rPr>
        <w:t>TÉRMINOS Y CONDICIONES GENERALES DE VENTA Y ENTREGA DE LAS EMPRESAS ZUIDBERG</w:t>
      </w:r>
    </w:p>
    <w:p w14:paraId="55E77F9C" w14:textId="77777777" w:rsidR="00995F78" w:rsidRPr="00995F78" w:rsidRDefault="00995F78" w:rsidP="00995F78">
      <w:pPr>
        <w:rPr>
          <w:lang w:val="es-DO"/>
        </w:rPr>
      </w:pPr>
      <w:r w:rsidRPr="00995F78">
        <w:rPr>
          <w:b/>
          <w:bCs/>
          <w:lang w:val="es-DO"/>
        </w:rPr>
        <w:t>Versión 10 de febrero de 2026</w:t>
      </w:r>
    </w:p>
    <w:p w14:paraId="2D177736" w14:textId="77777777" w:rsidR="00995F78" w:rsidRPr="00995F78" w:rsidRDefault="00995F78" w:rsidP="00995F78">
      <w:pPr>
        <w:rPr>
          <w:b/>
          <w:bCs/>
          <w:lang w:val="es-DO"/>
        </w:rPr>
      </w:pPr>
      <w:r w:rsidRPr="00995F78">
        <w:rPr>
          <w:b/>
          <w:bCs/>
          <w:lang w:val="es-DO"/>
        </w:rPr>
        <w:t>1. DEFINICIONES</w:t>
      </w:r>
    </w:p>
    <w:p w14:paraId="78452FE6" w14:textId="77777777" w:rsidR="00995F78" w:rsidRPr="00995F78" w:rsidRDefault="00995F78" w:rsidP="00995F78">
      <w:pPr>
        <w:rPr>
          <w:lang w:val="es-DO"/>
        </w:rPr>
      </w:pPr>
      <w:r w:rsidRPr="00995F78">
        <w:rPr>
          <w:b/>
          <w:bCs/>
          <w:lang w:val="es-DO"/>
        </w:rPr>
        <w:t>Acuerdo:</w:t>
      </w:r>
      <w:r w:rsidRPr="00995F78">
        <w:rPr>
          <w:lang w:val="es-DO"/>
        </w:rPr>
        <w:t xml:space="preserve"> Cualquier contrato celebrado entre las Partes relativo a la venta, compra y entrega de Bienes y/o la prestación de Servicios por parte de Zuidberg al Cliente.</w:t>
      </w:r>
    </w:p>
    <w:p w14:paraId="114B903B" w14:textId="77777777" w:rsidR="00995F78" w:rsidRPr="00995F78" w:rsidRDefault="00995F78" w:rsidP="00995F78">
      <w:pPr>
        <w:rPr>
          <w:lang w:val="es-DO"/>
        </w:rPr>
      </w:pPr>
      <w:r w:rsidRPr="00995F78">
        <w:rPr>
          <w:b/>
          <w:bCs/>
          <w:lang w:val="es-DO"/>
        </w:rPr>
        <w:t>Cliente:</w:t>
      </w:r>
      <w:r w:rsidRPr="00995F78">
        <w:rPr>
          <w:lang w:val="es-DO"/>
        </w:rPr>
        <w:t xml:space="preserve"> La persona jurídica o natural que actúa en el ejercicio de una actividad empresarial o profesional, a quien Zuidberg formula una Oferta o con quien Zuidberg celebra un Acuerdo.</w:t>
      </w:r>
    </w:p>
    <w:p w14:paraId="1AE8DCB6" w14:textId="77777777" w:rsidR="00995F78" w:rsidRPr="00995F78" w:rsidRDefault="00995F78" w:rsidP="00995F78">
      <w:pPr>
        <w:rPr>
          <w:lang w:val="es-DO"/>
        </w:rPr>
      </w:pPr>
      <w:r w:rsidRPr="00995F78">
        <w:rPr>
          <w:b/>
          <w:bCs/>
          <w:lang w:val="es-DO"/>
        </w:rPr>
        <w:t>Bienes:</w:t>
      </w:r>
      <w:r w:rsidRPr="00995F78">
        <w:rPr>
          <w:lang w:val="es-DO"/>
        </w:rPr>
        <w:t xml:space="preserve"> Todos los bienes tangibles vendidos y/o entregados por Zuidberg.</w:t>
      </w:r>
    </w:p>
    <w:p w14:paraId="7267EB36" w14:textId="77777777" w:rsidR="00995F78" w:rsidRPr="00995F78" w:rsidRDefault="00995F78" w:rsidP="00995F78">
      <w:pPr>
        <w:rPr>
          <w:lang w:val="es-DO"/>
        </w:rPr>
      </w:pPr>
      <w:r w:rsidRPr="00995F78">
        <w:rPr>
          <w:b/>
          <w:bCs/>
          <w:lang w:val="es-DO"/>
        </w:rPr>
        <w:t>Oferta:</w:t>
      </w:r>
      <w:r w:rsidRPr="00995F78">
        <w:rPr>
          <w:lang w:val="es-DO"/>
        </w:rPr>
        <w:t xml:space="preserve"> Cualquier cotización o propuesta realizada por Zuidberg para celebrar un Acuerdo.</w:t>
      </w:r>
    </w:p>
    <w:p w14:paraId="17B76032" w14:textId="77777777" w:rsidR="00995F78" w:rsidRPr="00995F78" w:rsidRDefault="00995F78" w:rsidP="00995F78">
      <w:pPr>
        <w:rPr>
          <w:lang w:val="es-DO"/>
        </w:rPr>
      </w:pPr>
      <w:r w:rsidRPr="00995F78">
        <w:rPr>
          <w:b/>
          <w:bCs/>
          <w:lang w:val="es-DO"/>
        </w:rPr>
        <w:t>Parte/Partes:</w:t>
      </w:r>
      <w:r w:rsidRPr="00995F78">
        <w:rPr>
          <w:lang w:val="es-DO"/>
        </w:rPr>
        <w:t xml:space="preserve"> Zuidberg y el Cliente, conjunta o individualmente.</w:t>
      </w:r>
    </w:p>
    <w:p w14:paraId="70F20F17" w14:textId="77777777" w:rsidR="00995F78" w:rsidRPr="00995F78" w:rsidRDefault="00995F78" w:rsidP="00995F78">
      <w:pPr>
        <w:rPr>
          <w:lang w:val="es-DO"/>
        </w:rPr>
      </w:pPr>
      <w:r w:rsidRPr="00995F78">
        <w:rPr>
          <w:b/>
          <w:bCs/>
          <w:lang w:val="es-DO"/>
        </w:rPr>
        <w:t>Servicios:</w:t>
      </w:r>
      <w:r w:rsidRPr="00995F78">
        <w:rPr>
          <w:lang w:val="es-DO"/>
        </w:rPr>
        <w:t xml:space="preserve"> Todos los servicios y/o trabajos de cualquier naturaleza realizados por Zuidberg, sean técnicos o de otra índole.</w:t>
      </w:r>
    </w:p>
    <w:p w14:paraId="1139D6A6" w14:textId="77777777" w:rsidR="00995F78" w:rsidRPr="00995F78" w:rsidRDefault="00995F78" w:rsidP="00995F78">
      <w:pPr>
        <w:rPr>
          <w:lang w:val="es-DO"/>
        </w:rPr>
      </w:pPr>
      <w:r w:rsidRPr="00995F78">
        <w:rPr>
          <w:b/>
          <w:bCs/>
          <w:lang w:val="es-DO"/>
        </w:rPr>
        <w:t>Términos y Condiciones:</w:t>
      </w:r>
      <w:r w:rsidRPr="00995F78">
        <w:rPr>
          <w:lang w:val="es-DO"/>
        </w:rPr>
        <w:t xml:space="preserve"> Estos Términos y Condiciones Generales de venta y entrega de las empresas Zuidberg.</w:t>
      </w:r>
    </w:p>
    <w:p w14:paraId="72EC6A5B" w14:textId="77777777" w:rsidR="00995F78" w:rsidRPr="00995F78" w:rsidRDefault="00995F78" w:rsidP="00995F78">
      <w:pPr>
        <w:rPr>
          <w:lang w:val="es-DO"/>
        </w:rPr>
      </w:pPr>
      <w:r w:rsidRPr="00995F78">
        <w:rPr>
          <w:b/>
          <w:bCs/>
          <w:lang w:val="es-DO"/>
        </w:rPr>
        <w:t>Zuidberg:</w:t>
      </w:r>
      <w:r w:rsidRPr="00995F78">
        <w:rPr>
          <w:lang w:val="es-DO"/>
        </w:rPr>
        <w:t xml:space="preserve"> Las sociedades de responsabilidad limitada Zuidberg </w:t>
      </w:r>
      <w:proofErr w:type="spellStart"/>
      <w:r w:rsidRPr="00995F78">
        <w:rPr>
          <w:lang w:val="es-DO"/>
        </w:rPr>
        <w:t>Tracks</w:t>
      </w:r>
      <w:proofErr w:type="spellEnd"/>
      <w:r w:rsidRPr="00995F78">
        <w:rPr>
          <w:lang w:val="es-DO"/>
        </w:rPr>
        <w:t xml:space="preserve"> B.V. (número de Cámara de Comercio 52649709), Zuidberg Frontline Systems B.V., que también opera bajo los nombres Zuidberg Transmissions, Zuidberg </w:t>
      </w:r>
      <w:proofErr w:type="spellStart"/>
      <w:r w:rsidRPr="00995F78">
        <w:rPr>
          <w:lang w:val="es-DO"/>
        </w:rPr>
        <w:t>Tracks</w:t>
      </w:r>
      <w:proofErr w:type="spellEnd"/>
      <w:r w:rsidRPr="00995F78">
        <w:rPr>
          <w:lang w:val="es-DO"/>
        </w:rPr>
        <w:t xml:space="preserve">, Zuidberg Components y Zuidberg </w:t>
      </w:r>
      <w:proofErr w:type="spellStart"/>
      <w:r w:rsidRPr="00995F78">
        <w:rPr>
          <w:lang w:val="es-DO"/>
        </w:rPr>
        <w:t>Staalservice</w:t>
      </w:r>
      <w:proofErr w:type="spellEnd"/>
      <w:r w:rsidRPr="00995F78">
        <w:rPr>
          <w:lang w:val="es-DO"/>
        </w:rPr>
        <w:t xml:space="preserve"> (número de Cámara de Comercio 39078483), y Zuidberg </w:t>
      </w:r>
      <w:proofErr w:type="spellStart"/>
      <w:r w:rsidRPr="00995F78">
        <w:rPr>
          <w:lang w:val="es-DO"/>
        </w:rPr>
        <w:t>StaalService</w:t>
      </w:r>
      <w:proofErr w:type="spellEnd"/>
      <w:r w:rsidRPr="00995F78">
        <w:rPr>
          <w:lang w:val="es-DO"/>
        </w:rPr>
        <w:t xml:space="preserve"> B.V. (número de Cámara de Comercio 53939379), todas con domicilio social en </w:t>
      </w:r>
      <w:proofErr w:type="spellStart"/>
      <w:r w:rsidRPr="00995F78">
        <w:rPr>
          <w:lang w:val="es-DO"/>
        </w:rPr>
        <w:t>Ens</w:t>
      </w:r>
      <w:proofErr w:type="spellEnd"/>
      <w:r w:rsidRPr="00995F78">
        <w:rPr>
          <w:lang w:val="es-DO"/>
        </w:rPr>
        <w:t>, Países Bajos, siendo las usuarias de estos Términos y Condiciones.</w:t>
      </w:r>
    </w:p>
    <w:p w14:paraId="72B90CE8" w14:textId="77777777" w:rsidR="00995F78" w:rsidRPr="00995F78" w:rsidRDefault="00995F78" w:rsidP="00995F78">
      <w:pPr>
        <w:rPr>
          <w:b/>
          <w:bCs/>
          <w:lang w:val="es-DO"/>
        </w:rPr>
      </w:pPr>
      <w:r w:rsidRPr="00995F78">
        <w:rPr>
          <w:b/>
          <w:bCs/>
          <w:lang w:val="es-DO"/>
        </w:rPr>
        <w:t>2. APLICABILIDAD DE LOS TÉRMINOS</w:t>
      </w:r>
    </w:p>
    <w:p w14:paraId="40311731" w14:textId="77777777" w:rsidR="00995F78" w:rsidRPr="00995F78" w:rsidRDefault="00995F78" w:rsidP="00995F78">
      <w:pPr>
        <w:rPr>
          <w:lang w:val="es-DO"/>
        </w:rPr>
      </w:pPr>
      <w:r w:rsidRPr="00995F78">
        <w:rPr>
          <w:b/>
          <w:bCs/>
          <w:lang w:val="es-DO"/>
        </w:rPr>
        <w:t>2.1</w:t>
      </w:r>
      <w:r w:rsidRPr="00995F78">
        <w:rPr>
          <w:lang w:val="es-DO"/>
        </w:rPr>
        <w:t xml:space="preserve"> Estos Términos y Condiciones aplican a todas las Ofertas y Acuerdos entre Zuidberg y el Cliente.</w:t>
      </w:r>
    </w:p>
    <w:p w14:paraId="365396D5" w14:textId="77777777" w:rsidR="00995F78" w:rsidRPr="00995F78" w:rsidRDefault="00995F78" w:rsidP="00995F78">
      <w:pPr>
        <w:rPr>
          <w:lang w:val="es-DO"/>
        </w:rPr>
      </w:pPr>
      <w:r w:rsidRPr="00995F78">
        <w:rPr>
          <w:b/>
          <w:bCs/>
          <w:lang w:val="es-DO"/>
        </w:rPr>
        <w:t>2.2</w:t>
      </w:r>
      <w:r w:rsidRPr="00995F78">
        <w:rPr>
          <w:lang w:val="es-DO"/>
        </w:rPr>
        <w:t xml:space="preserve"> Una vez declarados aplicables, estos Términos y Condiciones regirán también todos los Acuerdos futuros entre las Partes, salvo que se acuerde expresamente lo contrario por escrito.</w:t>
      </w:r>
    </w:p>
    <w:p w14:paraId="3FCE2FA9" w14:textId="77777777" w:rsidR="00995F78" w:rsidRPr="00995F78" w:rsidRDefault="00995F78" w:rsidP="00995F78">
      <w:pPr>
        <w:rPr>
          <w:lang w:val="es-DO"/>
        </w:rPr>
      </w:pPr>
      <w:r w:rsidRPr="00995F78">
        <w:rPr>
          <w:b/>
          <w:bCs/>
          <w:lang w:val="es-DO"/>
        </w:rPr>
        <w:t>2.3</w:t>
      </w:r>
      <w:r w:rsidRPr="00995F78">
        <w:rPr>
          <w:lang w:val="es-DO"/>
        </w:rPr>
        <w:t xml:space="preserve"> Se rechaza expresamente la aplicabilidad de cualquier término o condición general del Cliente.</w:t>
      </w:r>
    </w:p>
    <w:p w14:paraId="64074EC5" w14:textId="77777777" w:rsidR="00995F78" w:rsidRPr="00995F78" w:rsidRDefault="00995F78" w:rsidP="00995F78">
      <w:pPr>
        <w:rPr>
          <w:lang w:val="es-DO"/>
        </w:rPr>
      </w:pPr>
      <w:r w:rsidRPr="00995F78">
        <w:rPr>
          <w:b/>
          <w:bCs/>
          <w:lang w:val="es-DO"/>
        </w:rPr>
        <w:t>2.4</w:t>
      </w:r>
      <w:r w:rsidRPr="00995F78">
        <w:rPr>
          <w:lang w:val="es-DO"/>
        </w:rPr>
        <w:t xml:space="preserve"> Si alguna disposición de estos Términos y Condiciones es o deviene inválida, las disposiciones restantes permanecerán en vigor. Las Partes sustituirán la disposición </w:t>
      </w:r>
      <w:r w:rsidRPr="00995F78">
        <w:rPr>
          <w:lang w:val="es-DO"/>
        </w:rPr>
        <w:lastRenderedPageBreak/>
        <w:t>inválida por una disposición válida que refleje, en la mayor medida posible, la intención original.</w:t>
      </w:r>
    </w:p>
    <w:p w14:paraId="0765B662" w14:textId="77777777" w:rsidR="00995F78" w:rsidRPr="00995F78" w:rsidRDefault="00995F78" w:rsidP="00995F78">
      <w:pPr>
        <w:rPr>
          <w:lang w:val="es-DO"/>
        </w:rPr>
      </w:pPr>
      <w:r w:rsidRPr="00995F78">
        <w:rPr>
          <w:b/>
          <w:bCs/>
          <w:lang w:val="es-DO"/>
        </w:rPr>
        <w:t>2.5</w:t>
      </w:r>
      <w:r w:rsidRPr="00995F78">
        <w:rPr>
          <w:lang w:val="es-DO"/>
        </w:rPr>
        <w:t xml:space="preserve"> Cuando un Acuerdo se aparte de estos Términos y Condiciones, prevalecerán las disposiciones del Acuerdo únicamente respecto de dicha desviación; el resto de estos Términos y Condiciones continuará aplicando.</w:t>
      </w:r>
    </w:p>
    <w:p w14:paraId="641286C5" w14:textId="77777777" w:rsidR="00995F78" w:rsidRPr="00995F78" w:rsidRDefault="00995F78" w:rsidP="00995F78">
      <w:pPr>
        <w:rPr>
          <w:lang w:val="es-DO"/>
        </w:rPr>
      </w:pPr>
      <w:r w:rsidRPr="00995F78">
        <w:rPr>
          <w:b/>
          <w:bCs/>
          <w:lang w:val="es-DO"/>
        </w:rPr>
        <w:t>2.6</w:t>
      </w:r>
      <w:r w:rsidRPr="00995F78">
        <w:rPr>
          <w:lang w:val="es-DO"/>
        </w:rPr>
        <w:t xml:space="preserve"> Ninguna cláusula será interpretada </w:t>
      </w:r>
      <w:r w:rsidRPr="00995F78">
        <w:rPr>
          <w:i/>
          <w:iCs/>
          <w:lang w:val="es-DO"/>
        </w:rPr>
        <w:t xml:space="preserve">contra </w:t>
      </w:r>
      <w:proofErr w:type="spellStart"/>
      <w:r w:rsidRPr="00995F78">
        <w:rPr>
          <w:i/>
          <w:iCs/>
          <w:lang w:val="es-DO"/>
        </w:rPr>
        <w:t>proferentem</w:t>
      </w:r>
      <w:proofErr w:type="spellEnd"/>
      <w:r w:rsidRPr="00995F78">
        <w:rPr>
          <w:lang w:val="es-DO"/>
        </w:rPr>
        <w:t xml:space="preserve"> en perjuicio de Zuidberg (el artículo 6:238(2) del Código Civil neerlandés no aplica en relaciones B2B).</w:t>
      </w:r>
    </w:p>
    <w:p w14:paraId="35C9241C" w14:textId="77777777" w:rsidR="00995F78" w:rsidRPr="00995F78" w:rsidRDefault="00995F78" w:rsidP="00995F78">
      <w:pPr>
        <w:rPr>
          <w:b/>
          <w:bCs/>
          <w:lang w:val="es-DO"/>
        </w:rPr>
      </w:pPr>
      <w:r w:rsidRPr="00995F78">
        <w:rPr>
          <w:b/>
          <w:bCs/>
          <w:lang w:val="es-DO"/>
        </w:rPr>
        <w:t>3. OFERTAS Y COTIZACIONES</w:t>
      </w:r>
    </w:p>
    <w:p w14:paraId="007B1946" w14:textId="77777777" w:rsidR="00995F78" w:rsidRPr="00995F78" w:rsidRDefault="00995F78" w:rsidP="00995F78">
      <w:pPr>
        <w:rPr>
          <w:lang w:val="es-DO"/>
        </w:rPr>
      </w:pPr>
      <w:r w:rsidRPr="00995F78">
        <w:rPr>
          <w:b/>
          <w:bCs/>
          <w:lang w:val="es-DO"/>
        </w:rPr>
        <w:t>3.1</w:t>
      </w:r>
      <w:r w:rsidRPr="00995F78">
        <w:rPr>
          <w:lang w:val="es-DO"/>
        </w:rPr>
        <w:t xml:space="preserve"> Salvo indicación expresa en contrario, todas las Ofertas son no vinculantes y válidas por el período indicado en ellas. Si no se indica un plazo, la Oferta caducará en cualquier caso catorce (14) días después de su fecha.</w:t>
      </w:r>
    </w:p>
    <w:p w14:paraId="0D853068" w14:textId="77777777" w:rsidR="00995F78" w:rsidRPr="00995F78" w:rsidRDefault="00995F78" w:rsidP="00995F78">
      <w:pPr>
        <w:rPr>
          <w:lang w:val="es-DO"/>
        </w:rPr>
      </w:pPr>
      <w:r w:rsidRPr="00995F78">
        <w:rPr>
          <w:b/>
          <w:bCs/>
          <w:lang w:val="es-DO"/>
        </w:rPr>
        <w:t>3.2</w:t>
      </w:r>
      <w:r w:rsidRPr="00995F78">
        <w:rPr>
          <w:lang w:val="es-DO"/>
        </w:rPr>
        <w:t xml:space="preserve"> Una Oferta aceptada por el Cliente podrá ser retirada por Zuidberg dentro de los siete (7) días siguientes a la recepción de la aceptación, sin responsabilidad alguna por daños.</w:t>
      </w:r>
    </w:p>
    <w:p w14:paraId="499EAC12" w14:textId="77777777" w:rsidR="00995F78" w:rsidRPr="00995F78" w:rsidRDefault="00995F78" w:rsidP="00995F78">
      <w:pPr>
        <w:rPr>
          <w:lang w:val="es-DO"/>
        </w:rPr>
      </w:pPr>
      <w:r w:rsidRPr="00995F78">
        <w:rPr>
          <w:b/>
          <w:bCs/>
          <w:lang w:val="es-DO"/>
        </w:rPr>
        <w:t>3.3</w:t>
      </w:r>
      <w:r w:rsidRPr="00995F78">
        <w:rPr>
          <w:lang w:val="es-DO"/>
        </w:rPr>
        <w:t xml:space="preserve"> Zuidberg confirmará el pedido del Cliente mediante confirmación escrita. Si el Cliente no objeta por escrito dentro de los tres (3) días posteriores a la recepción, la confirmación se considerará correcta y vinculante.</w:t>
      </w:r>
    </w:p>
    <w:p w14:paraId="673C0CE9" w14:textId="77777777" w:rsidR="00995F78" w:rsidRPr="00995F78" w:rsidRDefault="00995F78" w:rsidP="00995F78">
      <w:pPr>
        <w:rPr>
          <w:lang w:val="es-DO"/>
        </w:rPr>
      </w:pPr>
      <w:r w:rsidRPr="00995F78">
        <w:rPr>
          <w:b/>
          <w:bCs/>
          <w:lang w:val="es-DO"/>
        </w:rPr>
        <w:t>3.4</w:t>
      </w:r>
      <w:r w:rsidRPr="00995F78">
        <w:rPr>
          <w:lang w:val="es-DO"/>
        </w:rPr>
        <w:t xml:space="preserve"> Zuidberg podrá basarse en la exactitud de la información, dibujos o especificaciones proporcionadas por el Cliente. El Cliente indemniza a Zuidberg frente a cualquier reclamación de terceros relacionada con dicho material.</w:t>
      </w:r>
    </w:p>
    <w:p w14:paraId="05C82B0D" w14:textId="77777777" w:rsidR="00995F78" w:rsidRPr="00995F78" w:rsidRDefault="00995F78" w:rsidP="00995F78">
      <w:pPr>
        <w:rPr>
          <w:lang w:val="es-DO"/>
        </w:rPr>
      </w:pPr>
      <w:r w:rsidRPr="00995F78">
        <w:rPr>
          <w:b/>
          <w:bCs/>
          <w:lang w:val="es-DO"/>
        </w:rPr>
        <w:t>3.5</w:t>
      </w:r>
      <w:r w:rsidRPr="00995F78">
        <w:rPr>
          <w:lang w:val="es-DO"/>
        </w:rPr>
        <w:t xml:space="preserve"> Si una Oferta se formula a solicitud del Cliente y no es aceptada, Zuidberg podrá cobrar al Cliente todos los costos razonables incurridos en su preparación.</w:t>
      </w:r>
    </w:p>
    <w:p w14:paraId="6B28547B" w14:textId="77777777" w:rsidR="00995F78" w:rsidRPr="00995F78" w:rsidRDefault="00995F78" w:rsidP="00995F78">
      <w:pPr>
        <w:rPr>
          <w:b/>
          <w:bCs/>
          <w:lang w:val="es-DO"/>
        </w:rPr>
      </w:pPr>
      <w:r w:rsidRPr="00995F78">
        <w:rPr>
          <w:b/>
          <w:bCs/>
          <w:lang w:val="es-DO"/>
        </w:rPr>
        <w:t>4. FORMACIÓN DEL ACUERDO</w:t>
      </w:r>
    </w:p>
    <w:p w14:paraId="053DECD2" w14:textId="77777777" w:rsidR="00995F78" w:rsidRPr="00995F78" w:rsidRDefault="00995F78" w:rsidP="00995F78">
      <w:pPr>
        <w:rPr>
          <w:lang w:val="es-DO"/>
        </w:rPr>
      </w:pPr>
      <w:r w:rsidRPr="00995F78">
        <w:rPr>
          <w:b/>
          <w:bCs/>
          <w:lang w:val="es-DO"/>
        </w:rPr>
        <w:t>4.1</w:t>
      </w:r>
      <w:r w:rsidRPr="00995F78">
        <w:rPr>
          <w:lang w:val="es-DO"/>
        </w:rPr>
        <w:t xml:space="preserve"> Un Acuerdo se considera celebrado únicamente cuando: (a) el Cliente acepta una Oferta escrita de Zuidberg; o (b) Zuidberg confirma por escrito una asignación o pedido del Cliente; o (c) Zuidberg inicia la ejecución del pedido.</w:t>
      </w:r>
    </w:p>
    <w:p w14:paraId="33B2EAC3" w14:textId="77777777" w:rsidR="00995F78" w:rsidRPr="00995F78" w:rsidRDefault="00995F78" w:rsidP="00995F78">
      <w:pPr>
        <w:rPr>
          <w:lang w:val="es-DO"/>
        </w:rPr>
      </w:pPr>
      <w:r w:rsidRPr="00995F78">
        <w:rPr>
          <w:b/>
          <w:bCs/>
          <w:lang w:val="es-DO"/>
        </w:rPr>
        <w:t>4.2</w:t>
      </w:r>
      <w:r w:rsidRPr="00995F78">
        <w:rPr>
          <w:lang w:val="es-DO"/>
        </w:rPr>
        <w:t xml:space="preserve"> El Acuerdo reemplaza todas las propuestas, negociaciones y entendimientos previos, orales o escritos, entre las Partes.</w:t>
      </w:r>
    </w:p>
    <w:p w14:paraId="71E516B3" w14:textId="77777777" w:rsidR="00995F78" w:rsidRPr="00995F78" w:rsidRDefault="00995F78" w:rsidP="00995F78">
      <w:pPr>
        <w:rPr>
          <w:lang w:val="es-DO"/>
        </w:rPr>
      </w:pPr>
      <w:r w:rsidRPr="00995F78">
        <w:rPr>
          <w:b/>
          <w:bCs/>
          <w:lang w:val="es-DO"/>
        </w:rPr>
        <w:t>4.3</w:t>
      </w:r>
      <w:r w:rsidRPr="00995F78">
        <w:rPr>
          <w:lang w:val="es-DO"/>
        </w:rPr>
        <w:t xml:space="preserve"> Las modificaciones o adiciones solo serán válidas si Zuidberg las acepta por escrito. Zuidberg podrá cobrar los costos adicionales derivados de ellas.</w:t>
      </w:r>
    </w:p>
    <w:p w14:paraId="7CA4C563" w14:textId="77777777" w:rsidR="00995F78" w:rsidRPr="00995F78" w:rsidRDefault="00995F78" w:rsidP="00995F78">
      <w:pPr>
        <w:rPr>
          <w:lang w:val="es-DO"/>
        </w:rPr>
      </w:pPr>
      <w:r w:rsidRPr="00995F78">
        <w:rPr>
          <w:b/>
          <w:bCs/>
          <w:lang w:val="es-DO"/>
        </w:rPr>
        <w:t>4.4</w:t>
      </w:r>
      <w:r w:rsidRPr="00995F78">
        <w:rPr>
          <w:lang w:val="es-DO"/>
        </w:rPr>
        <w:t xml:space="preserve"> Los compromisos o acuerdos verbales de empleados o representantes de Zuidberg solo serán vinculantes si Zuidberg los confirma por escrito.</w:t>
      </w:r>
    </w:p>
    <w:p w14:paraId="58356A9D" w14:textId="77777777" w:rsidR="00995F78" w:rsidRPr="00995F78" w:rsidRDefault="00995F78" w:rsidP="00995F78">
      <w:pPr>
        <w:rPr>
          <w:b/>
          <w:bCs/>
          <w:lang w:val="es-DO"/>
        </w:rPr>
      </w:pPr>
      <w:r w:rsidRPr="00995F78">
        <w:rPr>
          <w:b/>
          <w:bCs/>
          <w:lang w:val="es-DO"/>
        </w:rPr>
        <w:t>5. PRECIOS Y PAGO</w:t>
      </w:r>
    </w:p>
    <w:p w14:paraId="1447E86C" w14:textId="77777777" w:rsidR="00995F78" w:rsidRPr="00995F78" w:rsidRDefault="00995F78" w:rsidP="00995F78">
      <w:pPr>
        <w:rPr>
          <w:lang w:val="es-DO"/>
        </w:rPr>
      </w:pPr>
      <w:r w:rsidRPr="00995F78">
        <w:rPr>
          <w:b/>
          <w:bCs/>
          <w:lang w:val="es-DO"/>
        </w:rPr>
        <w:lastRenderedPageBreak/>
        <w:t>5.1</w:t>
      </w:r>
      <w:r w:rsidRPr="00995F78">
        <w:rPr>
          <w:lang w:val="es-DO"/>
        </w:rPr>
        <w:t xml:space="preserve"> Todos los precios están en euros, excluyendo IVA y otros gravámenes gubernamentales, así como costos de embalaje, transporte y entrega, salvo indicación expresa en contrario.</w:t>
      </w:r>
    </w:p>
    <w:p w14:paraId="25AC337B" w14:textId="77777777" w:rsidR="00995F78" w:rsidRPr="00995F78" w:rsidRDefault="00995F78" w:rsidP="00995F78">
      <w:pPr>
        <w:rPr>
          <w:lang w:val="es-DO"/>
        </w:rPr>
      </w:pPr>
      <w:r w:rsidRPr="00995F78">
        <w:rPr>
          <w:b/>
          <w:bCs/>
          <w:lang w:val="es-DO"/>
        </w:rPr>
        <w:t>5.2</w:t>
      </w:r>
      <w:r w:rsidRPr="00995F78">
        <w:rPr>
          <w:lang w:val="es-DO"/>
        </w:rPr>
        <w:t xml:space="preserve"> Si el Cliente realiza un pedido sin precio acordado, el pedido se ejecutará al precio vigente al momento de la ejecución.</w:t>
      </w:r>
    </w:p>
    <w:p w14:paraId="5A3FAAA8" w14:textId="77777777" w:rsidR="00995F78" w:rsidRPr="00995F78" w:rsidRDefault="00995F78" w:rsidP="00995F78">
      <w:pPr>
        <w:rPr>
          <w:lang w:val="es-DO"/>
        </w:rPr>
      </w:pPr>
      <w:r w:rsidRPr="00995F78">
        <w:rPr>
          <w:b/>
          <w:bCs/>
          <w:lang w:val="es-DO"/>
        </w:rPr>
        <w:t>5.3</w:t>
      </w:r>
      <w:r w:rsidRPr="00995F78">
        <w:rPr>
          <w:lang w:val="es-DO"/>
        </w:rPr>
        <w:t xml:space="preserve"> Zuidberg podrá exigir en cualquier momento garantías adecuadas o pago anticipado. Mientras no se proporcione dicha garantía o pago, Zuidberg podrá suspender la entrega.</w:t>
      </w:r>
    </w:p>
    <w:p w14:paraId="5782D8FB" w14:textId="77777777" w:rsidR="00995F78" w:rsidRPr="00995F78" w:rsidRDefault="00995F78" w:rsidP="00995F78">
      <w:pPr>
        <w:rPr>
          <w:lang w:val="es-DO"/>
        </w:rPr>
      </w:pPr>
      <w:r w:rsidRPr="00995F78">
        <w:rPr>
          <w:b/>
          <w:bCs/>
          <w:lang w:val="es-DO"/>
        </w:rPr>
        <w:t>5.4</w:t>
      </w:r>
      <w:r w:rsidRPr="00995F78">
        <w:rPr>
          <w:lang w:val="es-DO"/>
        </w:rPr>
        <w:t xml:space="preserve"> El pago debe realizarse dentro de los treinta (30) días posteriores a la fecha de la factura, salvo acuerdo escrito en contrario.</w:t>
      </w:r>
    </w:p>
    <w:p w14:paraId="51CAE8E1" w14:textId="77777777" w:rsidR="00995F78" w:rsidRPr="00995F78" w:rsidRDefault="00995F78" w:rsidP="00995F78">
      <w:pPr>
        <w:rPr>
          <w:lang w:val="es-DO"/>
        </w:rPr>
      </w:pPr>
      <w:r w:rsidRPr="00995F78">
        <w:rPr>
          <w:b/>
          <w:bCs/>
          <w:lang w:val="es-DO"/>
        </w:rPr>
        <w:t>5.5</w:t>
      </w:r>
      <w:r w:rsidRPr="00995F78">
        <w:rPr>
          <w:lang w:val="es-DO"/>
        </w:rPr>
        <w:t xml:space="preserve"> El pago debe efectuarse en la(s) cuenta(s) bancaria(s) designada(s) por Zuidberg. El pago se considerará realizado cuando el banco de Zuidberg confirme que el monto ha sido acreditado.</w:t>
      </w:r>
    </w:p>
    <w:p w14:paraId="7054D574" w14:textId="77777777" w:rsidR="00995F78" w:rsidRPr="00995F78" w:rsidRDefault="00995F78" w:rsidP="00995F78">
      <w:pPr>
        <w:rPr>
          <w:lang w:val="es-DO"/>
        </w:rPr>
      </w:pPr>
      <w:r w:rsidRPr="00995F78">
        <w:rPr>
          <w:b/>
          <w:bCs/>
          <w:lang w:val="es-DO"/>
        </w:rPr>
        <w:t>5.6</w:t>
      </w:r>
      <w:r w:rsidRPr="00995F78">
        <w:rPr>
          <w:lang w:val="es-DO"/>
        </w:rPr>
        <w:t xml:space="preserve"> Si el pago no se realiza a tiempo, el Cliente incurre en mora automáticamente y deberá intereses del dos por ciento (2%) mensual o el interés comercial legal, el que sea mayor. Cada mes se considera mes completo.</w:t>
      </w:r>
    </w:p>
    <w:p w14:paraId="018DBB8E" w14:textId="77777777" w:rsidR="00995F78" w:rsidRPr="00995F78" w:rsidRDefault="00995F78" w:rsidP="00995F78">
      <w:pPr>
        <w:rPr>
          <w:lang w:val="es-DO"/>
        </w:rPr>
      </w:pPr>
      <w:r w:rsidRPr="00995F78">
        <w:rPr>
          <w:b/>
          <w:bCs/>
          <w:lang w:val="es-DO"/>
        </w:rPr>
        <w:t>5.7</w:t>
      </w:r>
      <w:r w:rsidRPr="00995F78">
        <w:rPr>
          <w:lang w:val="es-DO"/>
        </w:rPr>
        <w:t xml:space="preserve"> El Cliente deberá también los costos extrajudiciales de cobro, fijados por adelantado en quince por ciento (15%) del monto pendiente (mínimo €150), sin perjuicio del derecho de Zuidberg a recuperar costos mayores.</w:t>
      </w:r>
    </w:p>
    <w:p w14:paraId="3560E62B" w14:textId="77777777" w:rsidR="00995F78" w:rsidRPr="00995F78" w:rsidRDefault="00995F78" w:rsidP="00995F78">
      <w:pPr>
        <w:rPr>
          <w:lang w:val="es-DO"/>
        </w:rPr>
      </w:pPr>
      <w:r w:rsidRPr="00995F78">
        <w:rPr>
          <w:b/>
          <w:bCs/>
          <w:lang w:val="es-DO"/>
        </w:rPr>
        <w:t>5.8</w:t>
      </w:r>
      <w:r w:rsidRPr="00995F78">
        <w:rPr>
          <w:lang w:val="es-DO"/>
        </w:rPr>
        <w:t xml:space="preserve"> Si el Cliente no paga una factura dentro del plazo acordado, todas las demás reclamaciones pendientes de Zuidberg contra el Cliente serán inmediatamente exigibles, salvo decisión distinta de Zuidberg.</w:t>
      </w:r>
    </w:p>
    <w:p w14:paraId="616AC035" w14:textId="77777777" w:rsidR="00995F78" w:rsidRPr="00995F78" w:rsidRDefault="00995F78" w:rsidP="00995F78">
      <w:pPr>
        <w:rPr>
          <w:lang w:val="es-DO"/>
        </w:rPr>
      </w:pPr>
      <w:r w:rsidRPr="00995F78">
        <w:rPr>
          <w:b/>
          <w:bCs/>
          <w:lang w:val="es-DO"/>
        </w:rPr>
        <w:t>5.9</w:t>
      </w:r>
      <w:r w:rsidRPr="00995F78">
        <w:rPr>
          <w:lang w:val="es-DO"/>
        </w:rPr>
        <w:t xml:space="preserve"> Los pagos se imputarán primero a costos e intereses, luego a la factura más antigua.</w:t>
      </w:r>
    </w:p>
    <w:p w14:paraId="575CAC9F" w14:textId="77777777" w:rsidR="00995F78" w:rsidRPr="00995F78" w:rsidRDefault="00995F78" w:rsidP="00995F78">
      <w:pPr>
        <w:rPr>
          <w:lang w:val="es-DO"/>
        </w:rPr>
      </w:pPr>
      <w:r w:rsidRPr="00995F78">
        <w:rPr>
          <w:b/>
          <w:bCs/>
          <w:lang w:val="es-DO"/>
        </w:rPr>
        <w:t>5.10</w:t>
      </w:r>
      <w:r w:rsidRPr="00995F78">
        <w:rPr>
          <w:lang w:val="es-DO"/>
        </w:rPr>
        <w:t xml:space="preserve"> El Cliente no podrá suspender ni compensar pagos con supuestas reclamaciones contra Zuidberg. Zuidberg sí podrá compensar reclamaciones propias con deudas hacia el Cliente.</w:t>
      </w:r>
    </w:p>
    <w:p w14:paraId="19573F8F" w14:textId="77777777" w:rsidR="00995F78" w:rsidRPr="00995F78" w:rsidRDefault="00995F78" w:rsidP="00995F78">
      <w:pPr>
        <w:rPr>
          <w:b/>
          <w:bCs/>
          <w:lang w:val="es-DO"/>
        </w:rPr>
      </w:pPr>
      <w:r w:rsidRPr="00995F78">
        <w:rPr>
          <w:b/>
          <w:bCs/>
          <w:lang w:val="es-DO"/>
        </w:rPr>
        <w:t>6. AJUSTES DE PRECIO</w:t>
      </w:r>
    </w:p>
    <w:p w14:paraId="432E04BA" w14:textId="77777777" w:rsidR="00995F78" w:rsidRPr="00995F78" w:rsidRDefault="00995F78" w:rsidP="00995F78">
      <w:pPr>
        <w:rPr>
          <w:lang w:val="es-DO"/>
        </w:rPr>
      </w:pPr>
      <w:r w:rsidRPr="00995F78">
        <w:rPr>
          <w:b/>
          <w:bCs/>
          <w:lang w:val="es-DO"/>
        </w:rPr>
        <w:t>6.1</w:t>
      </w:r>
      <w:r w:rsidRPr="00995F78">
        <w:rPr>
          <w:lang w:val="es-DO"/>
        </w:rPr>
        <w:t xml:space="preserve"> Si han transcurrido seis (6) meses desde la celebración del Acuerdo y Zuidberg no ha completado su ejecución, cualquier aumento en factores determinantes del precio podrá ser trasladado al Cliente.</w:t>
      </w:r>
    </w:p>
    <w:p w14:paraId="57781AC0" w14:textId="77777777" w:rsidR="00995F78" w:rsidRPr="00995F78" w:rsidRDefault="00995F78" w:rsidP="00995F78">
      <w:pPr>
        <w:rPr>
          <w:lang w:val="es-DO"/>
        </w:rPr>
      </w:pPr>
      <w:r w:rsidRPr="00995F78">
        <w:rPr>
          <w:b/>
          <w:bCs/>
          <w:lang w:val="es-DO"/>
        </w:rPr>
        <w:t>6.2</w:t>
      </w:r>
      <w:r w:rsidRPr="00995F78">
        <w:rPr>
          <w:lang w:val="es-DO"/>
        </w:rPr>
        <w:t xml:space="preserve"> El aumento deberá pagarse junto con la suma principal o el último plazo de pago.</w:t>
      </w:r>
    </w:p>
    <w:p w14:paraId="35A72705" w14:textId="77777777" w:rsidR="00995F78" w:rsidRPr="00995F78" w:rsidRDefault="00995F78" w:rsidP="00995F78">
      <w:pPr>
        <w:rPr>
          <w:lang w:val="es-DO"/>
        </w:rPr>
      </w:pPr>
      <w:r w:rsidRPr="00995F78">
        <w:rPr>
          <w:b/>
          <w:bCs/>
          <w:lang w:val="es-DO"/>
        </w:rPr>
        <w:t>6.3</w:t>
      </w:r>
      <w:r w:rsidRPr="00995F78">
        <w:rPr>
          <w:lang w:val="es-DO"/>
        </w:rPr>
        <w:t xml:space="preserve"> Si el aumento supera el diez por ciento (10%) del precio original, el Cliente podrá cancelar el Acuerdo dentro de los siete (7) días posteriores a la notificación, sin derecho a indemnización. El Cliente deberá pagar el trabajo ya realizado y los costos incurridos hasta la fecha de cancelación.</w:t>
      </w:r>
    </w:p>
    <w:p w14:paraId="6890BA8A" w14:textId="77777777" w:rsidR="00995F78" w:rsidRPr="00995F78" w:rsidRDefault="00995F78" w:rsidP="00995F78">
      <w:pPr>
        <w:rPr>
          <w:b/>
          <w:bCs/>
          <w:lang w:val="es-DO"/>
        </w:rPr>
      </w:pPr>
      <w:r w:rsidRPr="00995F78">
        <w:rPr>
          <w:b/>
          <w:bCs/>
          <w:lang w:val="es-DO"/>
        </w:rPr>
        <w:lastRenderedPageBreak/>
        <w:t>7. PLAZOS Y CONDICIONES DE ENTREGA</w:t>
      </w:r>
    </w:p>
    <w:p w14:paraId="1351242A" w14:textId="77777777" w:rsidR="00995F78" w:rsidRPr="00995F78" w:rsidRDefault="00995F78" w:rsidP="00995F78">
      <w:pPr>
        <w:rPr>
          <w:lang w:val="es-DO"/>
        </w:rPr>
      </w:pPr>
      <w:r w:rsidRPr="00995F78">
        <w:rPr>
          <w:b/>
          <w:bCs/>
          <w:lang w:val="es-DO"/>
        </w:rPr>
        <w:t>7.1</w:t>
      </w:r>
      <w:r w:rsidRPr="00995F78">
        <w:rPr>
          <w:lang w:val="es-DO"/>
        </w:rPr>
        <w:t xml:space="preserve"> Los plazos de entrega indicados son meramente estimativos y nunca constituyen plazos fatales.</w:t>
      </w:r>
    </w:p>
    <w:p w14:paraId="2AE5258B" w14:textId="77777777" w:rsidR="00995F78" w:rsidRPr="00995F78" w:rsidRDefault="00995F78" w:rsidP="00995F78">
      <w:pPr>
        <w:rPr>
          <w:lang w:val="es-DO"/>
        </w:rPr>
      </w:pPr>
      <w:r w:rsidRPr="00995F78">
        <w:rPr>
          <w:b/>
          <w:bCs/>
          <w:lang w:val="es-DO"/>
        </w:rPr>
        <w:t>7.2</w:t>
      </w:r>
      <w:r w:rsidRPr="00995F78">
        <w:rPr>
          <w:lang w:val="es-DO"/>
        </w:rPr>
        <w:t xml:space="preserve"> El plazo de entrega comenzará una vez que se hayan acordado todos los detalles comerciales y técnicos, Zuidberg haya recibido toda la información necesaria y el Cliente haya cumplido todas las condiciones previas.</w:t>
      </w:r>
    </w:p>
    <w:p w14:paraId="33DE0782" w14:textId="77777777" w:rsidR="00995F78" w:rsidRPr="00995F78" w:rsidRDefault="00995F78" w:rsidP="00995F78">
      <w:pPr>
        <w:rPr>
          <w:lang w:val="es-DO"/>
        </w:rPr>
      </w:pPr>
      <w:r w:rsidRPr="00995F78">
        <w:rPr>
          <w:b/>
          <w:bCs/>
          <w:lang w:val="es-DO"/>
        </w:rPr>
        <w:t>7.3</w:t>
      </w:r>
      <w:r w:rsidRPr="00995F78">
        <w:rPr>
          <w:lang w:val="es-DO"/>
        </w:rPr>
        <w:t xml:space="preserve"> Zuidberg determina los plazos de entrega suponiendo que podrá ejecutar el trabajo bajo las circunstancias existentes al momento de celebrar el Acuerdo.</w:t>
      </w:r>
    </w:p>
    <w:p w14:paraId="67D2E10A" w14:textId="77777777" w:rsidR="00995F78" w:rsidRPr="00995F78" w:rsidRDefault="00995F78" w:rsidP="00995F78">
      <w:pPr>
        <w:rPr>
          <w:lang w:val="es-DO"/>
        </w:rPr>
      </w:pPr>
      <w:r w:rsidRPr="00995F78">
        <w:rPr>
          <w:b/>
          <w:bCs/>
          <w:lang w:val="es-DO"/>
        </w:rPr>
        <w:t>7.4</w:t>
      </w:r>
      <w:r w:rsidRPr="00995F78">
        <w:rPr>
          <w:lang w:val="es-DO"/>
        </w:rPr>
        <w:t xml:space="preserve"> Si surgen circunstancias distintas a las conocidas al momento de celebrar el Acuerdo, Zuidberg podrá extender el plazo de entrega por el tiempo razonablemente necesario para ejecutar el Acuerdo bajo las nuevas condiciones.</w:t>
      </w:r>
    </w:p>
    <w:p w14:paraId="20101C2B" w14:textId="77777777" w:rsidR="00995F78" w:rsidRPr="00995F78" w:rsidRDefault="00995F78" w:rsidP="00995F78">
      <w:pPr>
        <w:rPr>
          <w:lang w:val="es-DO"/>
        </w:rPr>
      </w:pPr>
      <w:r w:rsidRPr="00995F78">
        <w:rPr>
          <w:b/>
          <w:bCs/>
          <w:lang w:val="es-DO"/>
        </w:rPr>
        <w:t>7.5</w:t>
      </w:r>
      <w:r w:rsidRPr="00995F78">
        <w:rPr>
          <w:lang w:val="es-DO"/>
        </w:rPr>
        <w:t xml:space="preserve"> Si la extensión impide que el trabajo se integre en la planificación de producción, la ejecución se realizará tan pronto como la planificación lo permita razonablemente.</w:t>
      </w:r>
    </w:p>
    <w:p w14:paraId="5CC76944" w14:textId="77777777" w:rsidR="00995F78" w:rsidRPr="00995F78" w:rsidRDefault="00995F78" w:rsidP="00995F78">
      <w:pPr>
        <w:rPr>
          <w:lang w:val="es-DO"/>
        </w:rPr>
      </w:pPr>
      <w:r w:rsidRPr="00995F78">
        <w:rPr>
          <w:b/>
          <w:bCs/>
          <w:lang w:val="es-DO"/>
        </w:rPr>
        <w:t>7.6</w:t>
      </w:r>
      <w:r w:rsidRPr="00995F78">
        <w:rPr>
          <w:lang w:val="es-DO"/>
        </w:rPr>
        <w:t xml:space="preserve"> En caso de suspensión de obligaciones por parte de Zuidberg debido a un incumplimiento del Cliente, el plazo de entrega se ampliará por el tiempo que dure la suspensión, más el tiempo adicional razonablemente necesario para reanudar la ejecución del Acuerdo dentro de la planificación de producción de Zuidberg.</w:t>
      </w:r>
    </w:p>
    <w:p w14:paraId="691E371C" w14:textId="77777777" w:rsidR="00995F78" w:rsidRPr="00995F78" w:rsidRDefault="00995F78" w:rsidP="00995F78">
      <w:pPr>
        <w:rPr>
          <w:lang w:val="es-DO"/>
        </w:rPr>
      </w:pPr>
      <w:r w:rsidRPr="00995F78">
        <w:rPr>
          <w:b/>
          <w:bCs/>
          <w:lang w:val="es-DO"/>
        </w:rPr>
        <w:t>7.7</w:t>
      </w:r>
      <w:r w:rsidRPr="00995F78">
        <w:rPr>
          <w:lang w:val="es-DO"/>
        </w:rPr>
        <w:t xml:space="preserve"> El Cliente está obligado a aceptar los Bienes en el momento en que se entregan o en el momento en que se ponen a su disposición conforme al Acuerdo. Si el Cliente no acepta los Bienes, estos se considerarán entregados en el momento en que Zuidberg los haya ofrecido para entrega.</w:t>
      </w:r>
    </w:p>
    <w:p w14:paraId="47350C1B" w14:textId="77777777" w:rsidR="00995F78" w:rsidRPr="00995F78" w:rsidRDefault="00995F78" w:rsidP="00995F78">
      <w:pPr>
        <w:rPr>
          <w:lang w:val="es-DO"/>
        </w:rPr>
      </w:pPr>
      <w:r w:rsidRPr="00995F78">
        <w:rPr>
          <w:b/>
          <w:bCs/>
          <w:lang w:val="es-DO"/>
        </w:rPr>
        <w:t>7.8</w:t>
      </w:r>
      <w:r w:rsidRPr="00995F78">
        <w:rPr>
          <w:lang w:val="es-DO"/>
        </w:rPr>
        <w:t xml:space="preserve"> Si el Cliente no acepta los Bienes en el momento acordado, o no proporciona información o instrucciones necesarias para la entrega, Zuidberg podrá almacenar los Bienes por cuenta y riesgo del Cliente. El Cliente será responsable de todos los costos derivados, incluidos, entre otros, los costos de almacenamiento, transporte adicional y seguros.</w:t>
      </w:r>
    </w:p>
    <w:p w14:paraId="591E46F7" w14:textId="77777777" w:rsidR="00995F78" w:rsidRPr="00995F78" w:rsidRDefault="00995F78" w:rsidP="00995F78">
      <w:pPr>
        <w:rPr>
          <w:lang w:val="es-DO"/>
        </w:rPr>
      </w:pPr>
      <w:r w:rsidRPr="00995F78">
        <w:rPr>
          <w:b/>
          <w:bCs/>
          <w:lang w:val="es-DO"/>
        </w:rPr>
        <w:t>7.9</w:t>
      </w:r>
      <w:r w:rsidRPr="00995F78">
        <w:rPr>
          <w:lang w:val="es-DO"/>
        </w:rPr>
        <w:t xml:space="preserve"> Zuidberg tiene derecho a realizar entregas parciales y a facturarlas por separado.</w:t>
      </w:r>
    </w:p>
    <w:p w14:paraId="799565CB" w14:textId="77777777" w:rsidR="00995F78" w:rsidRPr="00995F78" w:rsidRDefault="00995F78" w:rsidP="00995F78">
      <w:pPr>
        <w:rPr>
          <w:b/>
          <w:bCs/>
          <w:lang w:val="es-DO"/>
        </w:rPr>
      </w:pPr>
      <w:r w:rsidRPr="00995F78">
        <w:rPr>
          <w:b/>
          <w:bCs/>
          <w:lang w:val="es-DO"/>
        </w:rPr>
        <w:t>8. ENTREGA, TRANSFERENCIA DE RIESGO Y TRANSPORTE</w:t>
      </w:r>
    </w:p>
    <w:p w14:paraId="736F0472" w14:textId="77777777" w:rsidR="00995F78" w:rsidRPr="00995F78" w:rsidRDefault="00995F78" w:rsidP="00995F78">
      <w:pPr>
        <w:rPr>
          <w:lang w:val="es-DO"/>
        </w:rPr>
      </w:pPr>
      <w:r w:rsidRPr="00995F78">
        <w:rPr>
          <w:b/>
          <w:bCs/>
          <w:lang w:val="es-DO"/>
        </w:rPr>
        <w:t>8.1</w:t>
      </w:r>
      <w:r w:rsidRPr="00995F78">
        <w:rPr>
          <w:lang w:val="es-DO"/>
        </w:rPr>
        <w:t xml:space="preserve"> La entrega de los Bienes se realizará conforme al Incoterm acordado entre las Partes. Si no se ha acordado ningún Incoterm, la entrega se considerará realizada “Ex Works” (EXW) desde las instalaciones de Zuidberg, conforme a los Incoterms vigentes al momento de la celebración del Acuerdo.</w:t>
      </w:r>
    </w:p>
    <w:p w14:paraId="050A723E" w14:textId="77777777" w:rsidR="00995F78" w:rsidRPr="00995F78" w:rsidRDefault="00995F78" w:rsidP="00995F78">
      <w:pPr>
        <w:rPr>
          <w:lang w:val="es-DO"/>
        </w:rPr>
      </w:pPr>
      <w:r w:rsidRPr="00995F78">
        <w:rPr>
          <w:b/>
          <w:bCs/>
          <w:lang w:val="es-DO"/>
        </w:rPr>
        <w:t>8.2</w:t>
      </w:r>
      <w:r w:rsidRPr="00995F78">
        <w:rPr>
          <w:lang w:val="es-DO"/>
        </w:rPr>
        <w:t xml:space="preserve"> El riesgo de pérdida o daño de los Bienes se transfiere al Cliente en el momento de la entrega según el Incoterm aplicable, incluso si Zuidberg asume costos de transporte, instalación o montaje.</w:t>
      </w:r>
    </w:p>
    <w:p w14:paraId="7CCD6C7E" w14:textId="77777777" w:rsidR="00995F78" w:rsidRPr="00995F78" w:rsidRDefault="00995F78" w:rsidP="00995F78">
      <w:pPr>
        <w:rPr>
          <w:lang w:val="es-DO"/>
        </w:rPr>
      </w:pPr>
      <w:r w:rsidRPr="00995F78">
        <w:rPr>
          <w:b/>
          <w:bCs/>
          <w:lang w:val="es-DO"/>
        </w:rPr>
        <w:lastRenderedPageBreak/>
        <w:t>8.3</w:t>
      </w:r>
      <w:r w:rsidRPr="00995F78">
        <w:rPr>
          <w:lang w:val="es-DO"/>
        </w:rPr>
        <w:t xml:space="preserve"> Si Zuidberg organiza el transporte, lo hará por cuenta y riesgo del Cliente, salvo pacto expreso en contrario por escrito.</w:t>
      </w:r>
    </w:p>
    <w:p w14:paraId="6FC811E9" w14:textId="77777777" w:rsidR="00995F78" w:rsidRPr="00995F78" w:rsidRDefault="00995F78" w:rsidP="00995F78">
      <w:pPr>
        <w:rPr>
          <w:lang w:val="es-DO"/>
        </w:rPr>
      </w:pPr>
      <w:r w:rsidRPr="00995F78">
        <w:rPr>
          <w:b/>
          <w:bCs/>
          <w:lang w:val="es-DO"/>
        </w:rPr>
        <w:t>8.4</w:t>
      </w:r>
      <w:r w:rsidRPr="00995F78">
        <w:rPr>
          <w:lang w:val="es-DO"/>
        </w:rPr>
        <w:t xml:space="preserve"> Si el transporte se retrasa por causas imputables al Cliente, el riesgo se transferirá igualmente en la fecha en que los Bienes estaban listos para su envío.</w:t>
      </w:r>
    </w:p>
    <w:p w14:paraId="69640676" w14:textId="77777777" w:rsidR="00995F78" w:rsidRPr="00995F78" w:rsidRDefault="00995F78" w:rsidP="00995F78">
      <w:pPr>
        <w:rPr>
          <w:b/>
          <w:bCs/>
          <w:lang w:val="es-DO"/>
        </w:rPr>
      </w:pPr>
      <w:r w:rsidRPr="00995F78">
        <w:rPr>
          <w:b/>
          <w:bCs/>
          <w:lang w:val="es-DO"/>
        </w:rPr>
        <w:t>9. RESERVA DE DOMINIO</w:t>
      </w:r>
    </w:p>
    <w:p w14:paraId="3D58CF95" w14:textId="77777777" w:rsidR="00995F78" w:rsidRPr="00995F78" w:rsidRDefault="00995F78" w:rsidP="00995F78">
      <w:pPr>
        <w:rPr>
          <w:lang w:val="es-DO"/>
        </w:rPr>
      </w:pPr>
      <w:r w:rsidRPr="00995F78">
        <w:rPr>
          <w:b/>
          <w:bCs/>
          <w:lang w:val="es-DO"/>
        </w:rPr>
        <w:t>9.1</w:t>
      </w:r>
      <w:r w:rsidRPr="00995F78">
        <w:rPr>
          <w:lang w:val="es-DO"/>
        </w:rPr>
        <w:t xml:space="preserve"> Zuidberg conserva la propiedad de todos los Bienes entregados hasta que el Cliente haya cumplido íntegramente todas sus obligaciones de pago derivadas del Acuerdo, incluidas obligaciones por entregas anteriores o posteriores y por costos adicionales, intereses y gastos.</w:t>
      </w:r>
    </w:p>
    <w:p w14:paraId="1320647E" w14:textId="77777777" w:rsidR="00995F78" w:rsidRPr="00995F78" w:rsidRDefault="00995F78" w:rsidP="00995F78">
      <w:pPr>
        <w:rPr>
          <w:lang w:val="es-DO"/>
        </w:rPr>
      </w:pPr>
      <w:r w:rsidRPr="00995F78">
        <w:rPr>
          <w:b/>
          <w:bCs/>
          <w:lang w:val="es-DO"/>
        </w:rPr>
        <w:t>9.2</w:t>
      </w:r>
      <w:r w:rsidRPr="00995F78">
        <w:rPr>
          <w:lang w:val="es-DO"/>
        </w:rPr>
        <w:t xml:space="preserve"> Mientras la propiedad no se haya transferido al Cliente, este no podrá vender, pignorar, gravar ni disponer de los Bienes de ninguna manera que afecte los derechos de Zuidberg.</w:t>
      </w:r>
    </w:p>
    <w:p w14:paraId="5CBBF5B0" w14:textId="77777777" w:rsidR="00995F78" w:rsidRPr="00995F78" w:rsidRDefault="00995F78" w:rsidP="00995F78">
      <w:pPr>
        <w:rPr>
          <w:lang w:val="es-DO"/>
        </w:rPr>
      </w:pPr>
      <w:r w:rsidRPr="00995F78">
        <w:rPr>
          <w:b/>
          <w:bCs/>
          <w:lang w:val="es-DO"/>
        </w:rPr>
        <w:t>9.3</w:t>
      </w:r>
      <w:r w:rsidRPr="00995F78">
        <w:rPr>
          <w:lang w:val="es-DO"/>
        </w:rPr>
        <w:t xml:space="preserve"> Si el Cliente incumple sus obligaciones, Zuidberg tendrá derecho a recuperar los Bienes sujetos a reserva de dominio. El Cliente autoriza irrevocablemente a Zuidberg a acceder a sus instalaciones para tal fin.</w:t>
      </w:r>
    </w:p>
    <w:p w14:paraId="31CD3874" w14:textId="77777777" w:rsidR="00995F78" w:rsidRPr="00995F78" w:rsidRDefault="00995F78" w:rsidP="00995F78">
      <w:pPr>
        <w:rPr>
          <w:lang w:val="es-DO"/>
        </w:rPr>
      </w:pPr>
      <w:r w:rsidRPr="00995F78">
        <w:rPr>
          <w:b/>
          <w:bCs/>
          <w:lang w:val="es-DO"/>
        </w:rPr>
        <w:t>9.4</w:t>
      </w:r>
      <w:r w:rsidRPr="00995F78">
        <w:rPr>
          <w:lang w:val="es-DO"/>
        </w:rPr>
        <w:t xml:space="preserve"> El Cliente deberá almacenar los Bienes sujetos a reserva de dominio de manera identificable y separada, y deberá asegurarlos adecuadamente contra pérdida, daño y robo.</w:t>
      </w:r>
    </w:p>
    <w:p w14:paraId="28FB99FA" w14:textId="77777777" w:rsidR="00995F78" w:rsidRPr="00995F78" w:rsidRDefault="00995F78" w:rsidP="00995F78">
      <w:pPr>
        <w:rPr>
          <w:b/>
          <w:bCs/>
          <w:lang w:val="es-DO"/>
        </w:rPr>
      </w:pPr>
      <w:r w:rsidRPr="00995F78">
        <w:rPr>
          <w:b/>
          <w:bCs/>
          <w:lang w:val="es-DO"/>
        </w:rPr>
        <w:t>10. INSPECCIÓN Y RECLAMACIONES</w:t>
      </w:r>
    </w:p>
    <w:p w14:paraId="574ECB82" w14:textId="77777777" w:rsidR="00995F78" w:rsidRPr="00995F78" w:rsidRDefault="00995F78" w:rsidP="00995F78">
      <w:pPr>
        <w:rPr>
          <w:lang w:val="es-DO"/>
        </w:rPr>
      </w:pPr>
      <w:r w:rsidRPr="00995F78">
        <w:rPr>
          <w:b/>
          <w:bCs/>
          <w:lang w:val="es-DO"/>
        </w:rPr>
        <w:t>10.1</w:t>
      </w:r>
      <w:r w:rsidRPr="00995F78">
        <w:rPr>
          <w:lang w:val="es-DO"/>
        </w:rPr>
        <w:t xml:space="preserve"> El Cliente deberá inspeccionar los Bienes inmediatamente después de la entrega. Cualquier defecto visible deberá notificarse por escrito a Zuidberg dentro de los cinco (5) días posteriores a la entrega.</w:t>
      </w:r>
    </w:p>
    <w:p w14:paraId="04E22334" w14:textId="77777777" w:rsidR="00995F78" w:rsidRPr="00995F78" w:rsidRDefault="00995F78" w:rsidP="00995F78">
      <w:pPr>
        <w:rPr>
          <w:lang w:val="es-DO"/>
        </w:rPr>
      </w:pPr>
      <w:r w:rsidRPr="00995F78">
        <w:rPr>
          <w:b/>
          <w:bCs/>
          <w:lang w:val="es-DO"/>
        </w:rPr>
        <w:t>10.2</w:t>
      </w:r>
      <w:r w:rsidRPr="00995F78">
        <w:rPr>
          <w:lang w:val="es-DO"/>
        </w:rPr>
        <w:t xml:space="preserve"> Los defectos no visibles deberán notificarse por escrito dentro de los cinco (5) días posteriores a su descubrimiento, pero en ningún caso después de treinta (30) días desde la entrega.</w:t>
      </w:r>
    </w:p>
    <w:p w14:paraId="726D47B9" w14:textId="77777777" w:rsidR="00995F78" w:rsidRPr="00995F78" w:rsidRDefault="00995F78" w:rsidP="00995F78">
      <w:pPr>
        <w:rPr>
          <w:lang w:val="es-DO"/>
        </w:rPr>
      </w:pPr>
      <w:r w:rsidRPr="00995F78">
        <w:rPr>
          <w:b/>
          <w:bCs/>
          <w:lang w:val="es-DO"/>
        </w:rPr>
        <w:t>10.3</w:t>
      </w:r>
      <w:r w:rsidRPr="00995F78">
        <w:rPr>
          <w:lang w:val="es-DO"/>
        </w:rPr>
        <w:t xml:space="preserve"> Si el Cliente no presenta una reclamación dentro de los plazos establecidos, se considerará que los Bienes han sido entregados en conformidad con el Acuerdo.</w:t>
      </w:r>
    </w:p>
    <w:p w14:paraId="65656922" w14:textId="77777777" w:rsidR="00995F78" w:rsidRPr="00995F78" w:rsidRDefault="00995F78" w:rsidP="00995F78">
      <w:pPr>
        <w:rPr>
          <w:lang w:val="es-DO"/>
        </w:rPr>
      </w:pPr>
      <w:r w:rsidRPr="00995F78">
        <w:rPr>
          <w:b/>
          <w:bCs/>
          <w:lang w:val="es-DO"/>
        </w:rPr>
        <w:t>10.4</w:t>
      </w:r>
      <w:r w:rsidRPr="00995F78">
        <w:rPr>
          <w:lang w:val="es-DO"/>
        </w:rPr>
        <w:t xml:space="preserve"> La presentación de una reclamación no suspende las obligaciones de pago del Cliente.</w:t>
      </w:r>
    </w:p>
    <w:p w14:paraId="7E7F30F6" w14:textId="77777777" w:rsidR="00995F78" w:rsidRPr="00995F78" w:rsidRDefault="00995F78" w:rsidP="00995F78">
      <w:pPr>
        <w:rPr>
          <w:lang w:val="es-DO"/>
        </w:rPr>
      </w:pPr>
      <w:r w:rsidRPr="00995F78">
        <w:rPr>
          <w:b/>
          <w:bCs/>
          <w:lang w:val="es-DO"/>
        </w:rPr>
        <w:t>10.5</w:t>
      </w:r>
      <w:r w:rsidRPr="00995F78">
        <w:rPr>
          <w:lang w:val="es-DO"/>
        </w:rPr>
        <w:t xml:space="preserve"> El Cliente deberá permitir a Zuidberg inspeccionar los Bienes objeto de reclamación. Si la reclamación resulta infundada, el Cliente será responsable de los costos derivados de la inspección.</w:t>
      </w:r>
    </w:p>
    <w:p w14:paraId="708657FB" w14:textId="77777777" w:rsidR="00995F78" w:rsidRPr="00995F78" w:rsidRDefault="00995F78" w:rsidP="00995F78">
      <w:pPr>
        <w:rPr>
          <w:b/>
          <w:bCs/>
          <w:lang w:val="es-DO"/>
        </w:rPr>
      </w:pPr>
      <w:r w:rsidRPr="00995F78">
        <w:rPr>
          <w:b/>
          <w:bCs/>
          <w:lang w:val="es-DO"/>
        </w:rPr>
        <w:t>11. GARANTÍA</w:t>
      </w:r>
    </w:p>
    <w:p w14:paraId="6CEA39E2" w14:textId="77777777" w:rsidR="00995F78" w:rsidRPr="00995F78" w:rsidRDefault="00995F78" w:rsidP="00995F78">
      <w:pPr>
        <w:rPr>
          <w:lang w:val="es-DO"/>
        </w:rPr>
      </w:pPr>
      <w:r w:rsidRPr="00995F78">
        <w:rPr>
          <w:b/>
          <w:bCs/>
          <w:lang w:val="es-DO"/>
        </w:rPr>
        <w:lastRenderedPageBreak/>
        <w:t>11.1</w:t>
      </w:r>
      <w:r w:rsidRPr="00995F78">
        <w:rPr>
          <w:lang w:val="es-DO"/>
        </w:rPr>
        <w:t xml:space="preserve"> Zuidberg garantiza que los Bienes suministrados cumplen con las especificaciones acordadas y están libres de defectos materiales y de fabricación durante un período de doce (12) meses a partir de la entrega, salvo que se acuerde un plazo distinto por escrito.</w:t>
      </w:r>
    </w:p>
    <w:p w14:paraId="70BB7D1F" w14:textId="77777777" w:rsidR="00995F78" w:rsidRPr="00995F78" w:rsidRDefault="00995F78" w:rsidP="00995F78">
      <w:pPr>
        <w:rPr>
          <w:lang w:val="es-DO"/>
        </w:rPr>
      </w:pPr>
      <w:r w:rsidRPr="00995F78">
        <w:rPr>
          <w:b/>
          <w:bCs/>
          <w:lang w:val="es-DO"/>
        </w:rPr>
        <w:t>11.2</w:t>
      </w:r>
      <w:r w:rsidRPr="00995F78">
        <w:rPr>
          <w:lang w:val="es-DO"/>
        </w:rPr>
        <w:t xml:space="preserve"> La garantía no cubre defectos derivados de: (a) uso inadecuado o distinto al previsto; (b) instalación, montaje o mantenimiento incorrectos; (c) desgaste normal; (d) modificaciones realizadas sin autorización de Zuidberg; (e) materiales o </w:t>
      </w:r>
      <w:proofErr w:type="gramStart"/>
      <w:r w:rsidRPr="00995F78">
        <w:rPr>
          <w:lang w:val="es-DO"/>
        </w:rPr>
        <w:t>instrucciones proporcionados</w:t>
      </w:r>
      <w:proofErr w:type="gramEnd"/>
      <w:r w:rsidRPr="00995F78">
        <w:rPr>
          <w:lang w:val="es-DO"/>
        </w:rPr>
        <w:t xml:space="preserve"> por el Cliente.</w:t>
      </w:r>
    </w:p>
    <w:p w14:paraId="63BC0F5C" w14:textId="77777777" w:rsidR="00995F78" w:rsidRPr="00995F78" w:rsidRDefault="00995F78" w:rsidP="00995F78">
      <w:pPr>
        <w:rPr>
          <w:lang w:val="es-DO"/>
        </w:rPr>
      </w:pPr>
      <w:r w:rsidRPr="00995F78">
        <w:rPr>
          <w:b/>
          <w:bCs/>
          <w:lang w:val="es-DO"/>
        </w:rPr>
        <w:t>11.3</w:t>
      </w:r>
      <w:r w:rsidRPr="00995F78">
        <w:rPr>
          <w:lang w:val="es-DO"/>
        </w:rPr>
        <w:t xml:space="preserve"> Si se presenta un defecto cubierto por la garantía, Zuidberg podrá, a su discreción: (a) reparar los Bienes; (b) reemplazarlos; o (c) reembolsar el precio pagado por los Bienes defectuosos.</w:t>
      </w:r>
    </w:p>
    <w:p w14:paraId="40A63B6D" w14:textId="77777777" w:rsidR="00995F78" w:rsidRPr="00995F78" w:rsidRDefault="00995F78" w:rsidP="00995F78">
      <w:pPr>
        <w:rPr>
          <w:lang w:val="es-DO"/>
        </w:rPr>
      </w:pPr>
      <w:r w:rsidRPr="00995F78">
        <w:rPr>
          <w:b/>
          <w:bCs/>
          <w:lang w:val="es-DO"/>
        </w:rPr>
        <w:t>11.4</w:t>
      </w:r>
      <w:r w:rsidRPr="00995F78">
        <w:rPr>
          <w:lang w:val="es-DO"/>
        </w:rPr>
        <w:t xml:space="preserve"> Las reparaciones o reemplazos no extenderán el período de garantía original.</w:t>
      </w:r>
    </w:p>
    <w:p w14:paraId="444299DE" w14:textId="77777777" w:rsidR="00995F78" w:rsidRPr="00995F78" w:rsidRDefault="00995F78" w:rsidP="00995F78">
      <w:pPr>
        <w:rPr>
          <w:lang w:val="es-DO"/>
        </w:rPr>
      </w:pPr>
      <w:r w:rsidRPr="00995F78">
        <w:rPr>
          <w:b/>
          <w:bCs/>
          <w:lang w:val="es-DO"/>
        </w:rPr>
        <w:t>11.5</w:t>
      </w:r>
      <w:r w:rsidRPr="00995F78">
        <w:rPr>
          <w:lang w:val="es-DO"/>
        </w:rPr>
        <w:t xml:space="preserve"> La garantía es exclusiva y sustituye cualquier otra garantía expresa o implícita, incluidas garantías de comerciabilidad o idoneidad para un propósito particular.</w:t>
      </w:r>
    </w:p>
    <w:p w14:paraId="4A15A83F" w14:textId="77777777" w:rsidR="00995F78" w:rsidRPr="00995F78" w:rsidRDefault="00995F78" w:rsidP="00995F78">
      <w:pPr>
        <w:rPr>
          <w:b/>
          <w:bCs/>
          <w:lang w:val="es-DO"/>
        </w:rPr>
      </w:pPr>
      <w:r w:rsidRPr="00995F78">
        <w:rPr>
          <w:b/>
          <w:bCs/>
          <w:lang w:val="es-DO"/>
        </w:rPr>
        <w:t>12. RESPONSABILIDAD</w:t>
      </w:r>
    </w:p>
    <w:p w14:paraId="3BE4677B" w14:textId="77777777" w:rsidR="00995F78" w:rsidRPr="00995F78" w:rsidRDefault="00995F78" w:rsidP="00995F78">
      <w:pPr>
        <w:rPr>
          <w:lang w:val="es-DO"/>
        </w:rPr>
      </w:pPr>
      <w:r w:rsidRPr="00995F78">
        <w:rPr>
          <w:b/>
          <w:bCs/>
          <w:lang w:val="es-DO"/>
        </w:rPr>
        <w:t>12.1</w:t>
      </w:r>
      <w:r w:rsidRPr="00995F78">
        <w:rPr>
          <w:lang w:val="es-DO"/>
        </w:rPr>
        <w:t xml:space="preserve"> La responsabilidad total de Zuidberg por daños directos derivados del Acuerdo se limita al monto facturado por los Bienes o Servicios que dieron origen al daño, con un máximo absoluto de €50,000.</w:t>
      </w:r>
    </w:p>
    <w:p w14:paraId="4462B76B" w14:textId="77777777" w:rsidR="00995F78" w:rsidRPr="00995F78" w:rsidRDefault="00995F78" w:rsidP="00995F78">
      <w:pPr>
        <w:rPr>
          <w:lang w:val="es-DO"/>
        </w:rPr>
      </w:pPr>
      <w:r w:rsidRPr="00995F78">
        <w:rPr>
          <w:b/>
          <w:bCs/>
          <w:lang w:val="es-DO"/>
        </w:rPr>
        <w:t>12.2</w:t>
      </w:r>
      <w:r w:rsidRPr="00995F78">
        <w:rPr>
          <w:lang w:val="es-DO"/>
        </w:rPr>
        <w:t xml:space="preserve"> Zuidberg no será responsable por daños indirectos, consecuenciales o especiales, incluidos pérdida de beneficios, pérdida de producción, pérdida de datos o daños derivados de reclamaciones de terceros.</w:t>
      </w:r>
    </w:p>
    <w:p w14:paraId="1A2366A1" w14:textId="77777777" w:rsidR="00995F78" w:rsidRPr="00995F78" w:rsidRDefault="00995F78" w:rsidP="00995F78">
      <w:pPr>
        <w:rPr>
          <w:lang w:val="es-DO"/>
        </w:rPr>
      </w:pPr>
      <w:r w:rsidRPr="00995F78">
        <w:rPr>
          <w:b/>
          <w:bCs/>
          <w:lang w:val="es-DO"/>
        </w:rPr>
        <w:t>12.3</w:t>
      </w:r>
      <w:r w:rsidRPr="00995F78">
        <w:rPr>
          <w:lang w:val="es-DO"/>
        </w:rPr>
        <w:t xml:space="preserve"> Las limitaciones de responsabilidad no aplican en caso de dolo o culpa grave por parte de Zuidberg.</w:t>
      </w:r>
    </w:p>
    <w:p w14:paraId="5B24F166" w14:textId="77777777" w:rsidR="00995F78" w:rsidRPr="00995F78" w:rsidRDefault="00995F78" w:rsidP="00995F78">
      <w:pPr>
        <w:rPr>
          <w:lang w:val="es-DO"/>
        </w:rPr>
      </w:pPr>
      <w:r w:rsidRPr="00995F78">
        <w:rPr>
          <w:b/>
          <w:bCs/>
          <w:lang w:val="es-DO"/>
        </w:rPr>
        <w:t>12.4</w:t>
      </w:r>
      <w:r w:rsidRPr="00995F78">
        <w:rPr>
          <w:lang w:val="es-DO"/>
        </w:rPr>
        <w:t xml:space="preserve"> Cualquier reclamación contra Zuidberg prescribirá automáticamente si no se presenta por escrito dentro de los doce (12) meses posteriores al hecho que dio origen a la reclamación.</w:t>
      </w:r>
    </w:p>
    <w:p w14:paraId="20A74E08" w14:textId="77777777" w:rsidR="00995F78" w:rsidRPr="00995F78" w:rsidRDefault="00995F78" w:rsidP="00995F78">
      <w:pPr>
        <w:rPr>
          <w:b/>
          <w:bCs/>
          <w:lang w:val="es-DO"/>
        </w:rPr>
      </w:pPr>
      <w:r w:rsidRPr="00995F78">
        <w:rPr>
          <w:b/>
          <w:bCs/>
          <w:lang w:val="es-DO"/>
        </w:rPr>
        <w:t>13. FUERZA MAYOR</w:t>
      </w:r>
    </w:p>
    <w:p w14:paraId="4D694CDE" w14:textId="77777777" w:rsidR="00995F78" w:rsidRPr="00995F78" w:rsidRDefault="00995F78" w:rsidP="00995F78">
      <w:pPr>
        <w:rPr>
          <w:lang w:val="es-DO"/>
        </w:rPr>
      </w:pPr>
      <w:r w:rsidRPr="00995F78">
        <w:rPr>
          <w:b/>
          <w:bCs/>
          <w:lang w:val="es-DO"/>
        </w:rPr>
        <w:t>13.1</w:t>
      </w:r>
      <w:r w:rsidRPr="00995F78">
        <w:rPr>
          <w:lang w:val="es-DO"/>
        </w:rPr>
        <w:t xml:space="preserve"> Zuidberg no será responsable por ningún incumplimiento o retraso en el cumplimiento de sus obligaciones cuando dicho incumplimiento o retraso sea consecuencia de fuerza mayor. Se entenderá por fuerza mayor cualquier circunstancia que esté fuera del control razonable de Zuidberg, incluso si era previsible al momento de celebrar el Acuerdo.</w:t>
      </w:r>
    </w:p>
    <w:p w14:paraId="5BB6B0D2" w14:textId="77777777" w:rsidR="00995F78" w:rsidRPr="00995F78" w:rsidRDefault="00995F78" w:rsidP="00995F78">
      <w:pPr>
        <w:rPr>
          <w:lang w:val="es-DO"/>
        </w:rPr>
      </w:pPr>
      <w:r w:rsidRPr="00995F78">
        <w:rPr>
          <w:b/>
          <w:bCs/>
          <w:lang w:val="es-DO"/>
        </w:rPr>
        <w:t>13.2</w:t>
      </w:r>
      <w:r w:rsidRPr="00995F78">
        <w:rPr>
          <w:lang w:val="es-DO"/>
        </w:rPr>
        <w:t xml:space="preserve"> Entre otros, se considerarán casos de fuerza mayor: (a) desastres naturales, incendios, inundaciones; (b) guerras, disturbios civiles, actos de terrorismo; (c) huelgas, cierres patronales u otras acciones laborales; (d) interrupciones o fallas en el </w:t>
      </w:r>
      <w:r w:rsidRPr="00995F78">
        <w:rPr>
          <w:lang w:val="es-DO"/>
        </w:rPr>
        <w:lastRenderedPageBreak/>
        <w:t>suministro de energía, redes de comunicación o transporte; (e) medidas gubernamentales, embargos, restricciones a la importación o exportación; (f) epidemias, pandemias o cuarentenas; (g) fallas o retrasos de proveedores o subcontratistas; (h) cualquier otra circunstancia que impida razonablemente a Zuidberg cumplir con sus obligaciones.</w:t>
      </w:r>
    </w:p>
    <w:p w14:paraId="0AAA4FC5" w14:textId="77777777" w:rsidR="00995F78" w:rsidRPr="00995F78" w:rsidRDefault="00995F78" w:rsidP="00995F78">
      <w:pPr>
        <w:rPr>
          <w:lang w:val="es-DO"/>
        </w:rPr>
      </w:pPr>
      <w:r w:rsidRPr="00995F78">
        <w:rPr>
          <w:b/>
          <w:bCs/>
          <w:lang w:val="es-DO"/>
        </w:rPr>
        <w:t>13.3</w:t>
      </w:r>
      <w:r w:rsidRPr="00995F78">
        <w:rPr>
          <w:lang w:val="es-DO"/>
        </w:rPr>
        <w:t xml:space="preserve"> Durante la situación de fuerza mayor, las obligaciones de Zuidberg quedarán suspendidas. Si la situación de fuerza mayor se prolonga por más de noventa (90) días, cualquiera de las Partes podrá resolver el Acuerdo por escrito, sin obligación de indemnizar daños.</w:t>
      </w:r>
    </w:p>
    <w:p w14:paraId="42C2E61F" w14:textId="77777777" w:rsidR="00995F78" w:rsidRPr="00995F78" w:rsidRDefault="00995F78" w:rsidP="00995F78">
      <w:pPr>
        <w:rPr>
          <w:lang w:val="es-DO"/>
        </w:rPr>
      </w:pPr>
      <w:r w:rsidRPr="00995F78">
        <w:rPr>
          <w:b/>
          <w:bCs/>
          <w:lang w:val="es-DO"/>
        </w:rPr>
        <w:t>13.4</w:t>
      </w:r>
      <w:r w:rsidRPr="00995F78">
        <w:rPr>
          <w:lang w:val="es-DO"/>
        </w:rPr>
        <w:t xml:space="preserve"> Si Zuidberg ya ha cumplido parcialmente sus obligaciones al momento de producirse la fuerza mayor, o puede cumplirlas parcialmente, tendrá derecho a facturar la parte ya ejecutada o ejecutable, y el Cliente estará obligado a pagarla.</w:t>
      </w:r>
    </w:p>
    <w:p w14:paraId="4A031DE2" w14:textId="77777777" w:rsidR="00995F78" w:rsidRPr="00995F78" w:rsidRDefault="00995F78" w:rsidP="00995F78">
      <w:pPr>
        <w:rPr>
          <w:b/>
          <w:bCs/>
          <w:lang w:val="es-DO"/>
        </w:rPr>
      </w:pPr>
      <w:r w:rsidRPr="00995F78">
        <w:rPr>
          <w:b/>
          <w:bCs/>
          <w:lang w:val="es-DO"/>
        </w:rPr>
        <w:t>14. PROPIEDAD INTELECTUAL</w:t>
      </w:r>
    </w:p>
    <w:p w14:paraId="749E5325" w14:textId="77777777" w:rsidR="00995F78" w:rsidRPr="00995F78" w:rsidRDefault="00995F78" w:rsidP="00995F78">
      <w:pPr>
        <w:rPr>
          <w:lang w:val="es-DO"/>
        </w:rPr>
      </w:pPr>
      <w:r w:rsidRPr="00995F78">
        <w:rPr>
          <w:b/>
          <w:bCs/>
          <w:lang w:val="es-DO"/>
        </w:rPr>
        <w:t>14.1</w:t>
      </w:r>
      <w:r w:rsidRPr="00995F78">
        <w:rPr>
          <w:lang w:val="es-DO"/>
        </w:rPr>
        <w:t xml:space="preserve"> Todos los derechos de propiedad intelectual relacionados con los Bienes, Servicios, diseños, dibujos, modelos, especificaciones, documentación técnica, software y cualquier otro material proporcionado por Zuidberg pertenecen exclusivamente a Zuidberg o a sus licenciantes.</w:t>
      </w:r>
    </w:p>
    <w:p w14:paraId="78E8AFCB" w14:textId="77777777" w:rsidR="00995F78" w:rsidRPr="00995F78" w:rsidRDefault="00995F78" w:rsidP="00995F78">
      <w:pPr>
        <w:rPr>
          <w:lang w:val="es-DO"/>
        </w:rPr>
      </w:pPr>
      <w:r w:rsidRPr="00995F78">
        <w:rPr>
          <w:b/>
          <w:bCs/>
          <w:lang w:val="es-DO"/>
        </w:rPr>
        <w:t>14.2</w:t>
      </w:r>
      <w:r w:rsidRPr="00995F78">
        <w:rPr>
          <w:lang w:val="es-DO"/>
        </w:rPr>
        <w:t xml:space="preserve"> El Cliente únicamente recibe un derecho de uso limitado, no exclusivo, no transferible y no </w:t>
      </w:r>
      <w:proofErr w:type="spellStart"/>
      <w:r w:rsidRPr="00995F78">
        <w:rPr>
          <w:lang w:val="es-DO"/>
        </w:rPr>
        <w:t>sublicenciable</w:t>
      </w:r>
      <w:proofErr w:type="spellEnd"/>
      <w:r w:rsidRPr="00995F78">
        <w:rPr>
          <w:lang w:val="es-DO"/>
        </w:rPr>
        <w:t>, estrictamente para los fines previstos en el Acuerdo.</w:t>
      </w:r>
    </w:p>
    <w:p w14:paraId="11ACFA9B" w14:textId="77777777" w:rsidR="00995F78" w:rsidRPr="00995F78" w:rsidRDefault="00995F78" w:rsidP="00995F78">
      <w:pPr>
        <w:rPr>
          <w:lang w:val="es-DO"/>
        </w:rPr>
      </w:pPr>
      <w:r w:rsidRPr="00995F78">
        <w:rPr>
          <w:b/>
          <w:bCs/>
          <w:lang w:val="es-DO"/>
        </w:rPr>
        <w:t>14.3</w:t>
      </w:r>
      <w:r w:rsidRPr="00995F78">
        <w:rPr>
          <w:lang w:val="es-DO"/>
        </w:rPr>
        <w:t xml:space="preserve"> El Cliente no podrá reproducir, divulgar, modificar, desensamblar, descompilar ni aplicar ingeniería inversa sobre los materiales protegidos, salvo autorización expresa y por escrito de Zuidberg.</w:t>
      </w:r>
    </w:p>
    <w:p w14:paraId="3416C987" w14:textId="77777777" w:rsidR="00995F78" w:rsidRPr="00995F78" w:rsidRDefault="00995F78" w:rsidP="00995F78">
      <w:pPr>
        <w:rPr>
          <w:lang w:val="es-DO"/>
        </w:rPr>
      </w:pPr>
      <w:r w:rsidRPr="00995F78">
        <w:rPr>
          <w:b/>
          <w:bCs/>
          <w:lang w:val="es-DO"/>
        </w:rPr>
        <w:t>14.4</w:t>
      </w:r>
      <w:r w:rsidRPr="00995F78">
        <w:rPr>
          <w:lang w:val="es-DO"/>
        </w:rPr>
        <w:t xml:space="preserve"> Si el Cliente proporciona a Zuidberg materiales sujetos a derechos de propiedad intelectual de terceros, el Cliente garantiza que cuenta con todos los derechos necesarios para su uso y mantendrá indemne a Zuidberg frente a cualquier reclamación relacionada.</w:t>
      </w:r>
    </w:p>
    <w:p w14:paraId="693E02E0" w14:textId="77777777" w:rsidR="00995F78" w:rsidRPr="00995F78" w:rsidRDefault="00995F78" w:rsidP="00995F78">
      <w:pPr>
        <w:rPr>
          <w:b/>
          <w:bCs/>
          <w:lang w:val="es-DO"/>
        </w:rPr>
      </w:pPr>
      <w:r w:rsidRPr="00995F78">
        <w:rPr>
          <w:b/>
          <w:bCs/>
          <w:lang w:val="es-DO"/>
        </w:rPr>
        <w:t>15. CONFIDENCIALIDAD</w:t>
      </w:r>
    </w:p>
    <w:p w14:paraId="0B014C7B" w14:textId="77777777" w:rsidR="00995F78" w:rsidRPr="00995F78" w:rsidRDefault="00995F78" w:rsidP="00995F78">
      <w:pPr>
        <w:rPr>
          <w:lang w:val="es-DO"/>
        </w:rPr>
      </w:pPr>
      <w:r w:rsidRPr="00995F78">
        <w:rPr>
          <w:b/>
          <w:bCs/>
          <w:lang w:val="es-DO"/>
        </w:rPr>
        <w:t>15.1</w:t>
      </w:r>
      <w:r w:rsidRPr="00995F78">
        <w:rPr>
          <w:lang w:val="es-DO"/>
        </w:rPr>
        <w:t xml:space="preserve"> Las Partes deberán mantener estricta confidencialidad respecto de toda información comercial, técnica o de cualquier otra naturaleza que reciban de la otra Parte y que razonablemente deba considerarse confidencial.</w:t>
      </w:r>
    </w:p>
    <w:p w14:paraId="4BDFBCE3" w14:textId="77777777" w:rsidR="00995F78" w:rsidRPr="00995F78" w:rsidRDefault="00995F78" w:rsidP="00995F78">
      <w:pPr>
        <w:rPr>
          <w:lang w:val="es-DO"/>
        </w:rPr>
      </w:pPr>
      <w:r w:rsidRPr="00995F78">
        <w:rPr>
          <w:b/>
          <w:bCs/>
          <w:lang w:val="es-DO"/>
        </w:rPr>
        <w:t>15.2</w:t>
      </w:r>
      <w:r w:rsidRPr="00995F78">
        <w:rPr>
          <w:lang w:val="es-DO"/>
        </w:rPr>
        <w:t xml:space="preserve"> La información confidencial no podrá ser divulgada a terceros sin el consentimiento previo y por escrito de la Parte divulgadora, salvo cuando dicha divulgación sea exigida por ley o por una autoridad competente.</w:t>
      </w:r>
    </w:p>
    <w:p w14:paraId="615E1EC3" w14:textId="77777777" w:rsidR="00995F78" w:rsidRPr="00995F78" w:rsidRDefault="00995F78" w:rsidP="00995F78">
      <w:pPr>
        <w:rPr>
          <w:lang w:val="es-DO"/>
        </w:rPr>
      </w:pPr>
      <w:r w:rsidRPr="00995F78">
        <w:rPr>
          <w:b/>
          <w:bCs/>
          <w:lang w:val="es-DO"/>
        </w:rPr>
        <w:t>15.3</w:t>
      </w:r>
      <w:r w:rsidRPr="00995F78">
        <w:rPr>
          <w:lang w:val="es-DO"/>
        </w:rPr>
        <w:t xml:space="preserve"> La obligación de confidencialidad permanecerá vigente durante la vigencia del Acuerdo y por un período adicional de cinco (5) años después de su terminación.</w:t>
      </w:r>
    </w:p>
    <w:p w14:paraId="72CF17EC" w14:textId="77777777" w:rsidR="00995F78" w:rsidRPr="00995F78" w:rsidRDefault="00995F78" w:rsidP="00995F78">
      <w:pPr>
        <w:rPr>
          <w:b/>
          <w:bCs/>
          <w:lang w:val="es-DO"/>
        </w:rPr>
      </w:pPr>
      <w:r w:rsidRPr="00995F78">
        <w:rPr>
          <w:b/>
          <w:bCs/>
          <w:lang w:val="es-DO"/>
        </w:rPr>
        <w:lastRenderedPageBreak/>
        <w:t>16. RESCISIÓN</w:t>
      </w:r>
    </w:p>
    <w:p w14:paraId="0DD5A6F5" w14:textId="77777777" w:rsidR="00995F78" w:rsidRPr="00995F78" w:rsidRDefault="00995F78" w:rsidP="00995F78">
      <w:pPr>
        <w:rPr>
          <w:lang w:val="es-DO"/>
        </w:rPr>
      </w:pPr>
      <w:r w:rsidRPr="00995F78">
        <w:rPr>
          <w:b/>
          <w:bCs/>
          <w:lang w:val="es-DO"/>
        </w:rPr>
        <w:t>16.1</w:t>
      </w:r>
      <w:r w:rsidRPr="00995F78">
        <w:rPr>
          <w:lang w:val="es-DO"/>
        </w:rPr>
        <w:t xml:space="preserve"> Zuidberg podrá rescindir el Acuerdo con efecto inmediato, sin necesidad de notificación previa y sin responsabilidad por daños, si: (a) el Cliente incumple cualquier obligación esencial del Acuerdo; (b) el Cliente no proporciona garantías de pago solicitadas; (c) el Cliente entra en liquidación, concurso, quiebra, suspensión de pagos o situación similar; (d) el Cliente cesa sus actividades comerciales.</w:t>
      </w:r>
    </w:p>
    <w:p w14:paraId="5872BFF9" w14:textId="77777777" w:rsidR="00995F78" w:rsidRPr="00995F78" w:rsidRDefault="00995F78" w:rsidP="00995F78">
      <w:pPr>
        <w:rPr>
          <w:lang w:val="es-DO"/>
        </w:rPr>
      </w:pPr>
      <w:r w:rsidRPr="00995F78">
        <w:rPr>
          <w:b/>
          <w:bCs/>
          <w:lang w:val="es-DO"/>
        </w:rPr>
        <w:t>16.2</w:t>
      </w:r>
      <w:r w:rsidRPr="00995F78">
        <w:rPr>
          <w:lang w:val="es-DO"/>
        </w:rPr>
        <w:t xml:space="preserve"> En caso de rescisión, todas las reclamaciones de Zuidberg contra el Cliente serán inmediatamente exigibles.</w:t>
      </w:r>
    </w:p>
    <w:p w14:paraId="453B8B6C" w14:textId="77777777" w:rsidR="00995F78" w:rsidRPr="00995F78" w:rsidRDefault="00995F78" w:rsidP="00995F78">
      <w:pPr>
        <w:rPr>
          <w:lang w:val="es-DO"/>
        </w:rPr>
      </w:pPr>
      <w:r w:rsidRPr="00995F78">
        <w:rPr>
          <w:b/>
          <w:bCs/>
          <w:lang w:val="es-DO"/>
        </w:rPr>
        <w:t>16.3</w:t>
      </w:r>
      <w:r w:rsidRPr="00995F78">
        <w:rPr>
          <w:lang w:val="es-DO"/>
        </w:rPr>
        <w:t xml:space="preserve"> La rescisión no afectará los derechos adquiridos ni las obligaciones que, por su naturaleza, deban subsistir tras la terminación del Acuerdo.</w:t>
      </w:r>
    </w:p>
    <w:p w14:paraId="18609184" w14:textId="77777777" w:rsidR="00995F78" w:rsidRPr="00995F78" w:rsidRDefault="00995F78" w:rsidP="00995F78">
      <w:pPr>
        <w:rPr>
          <w:b/>
          <w:bCs/>
          <w:lang w:val="es-DO"/>
        </w:rPr>
      </w:pPr>
      <w:r w:rsidRPr="00995F78">
        <w:rPr>
          <w:b/>
          <w:bCs/>
          <w:lang w:val="es-DO"/>
        </w:rPr>
        <w:t>17. LEY APLICABLE Y JURISDICCIÓN</w:t>
      </w:r>
    </w:p>
    <w:p w14:paraId="4BBB4247" w14:textId="77777777" w:rsidR="00995F78" w:rsidRPr="00995F78" w:rsidRDefault="00995F78" w:rsidP="00995F78">
      <w:pPr>
        <w:rPr>
          <w:lang w:val="es-DO"/>
        </w:rPr>
      </w:pPr>
      <w:r w:rsidRPr="00995F78">
        <w:rPr>
          <w:b/>
          <w:bCs/>
          <w:lang w:val="es-DO"/>
        </w:rPr>
        <w:t>17.1</w:t>
      </w:r>
      <w:r w:rsidRPr="00995F78">
        <w:rPr>
          <w:lang w:val="es-DO"/>
        </w:rPr>
        <w:t xml:space="preserve"> El Acuerdo y estos Términos y Condiciones se regirán exclusivamente por las leyes de los Países Bajos.</w:t>
      </w:r>
    </w:p>
    <w:p w14:paraId="69EA8903" w14:textId="77777777" w:rsidR="00995F78" w:rsidRPr="00995F78" w:rsidRDefault="00995F78" w:rsidP="00995F78">
      <w:pPr>
        <w:rPr>
          <w:lang w:val="es-DO"/>
        </w:rPr>
      </w:pPr>
      <w:r w:rsidRPr="00995F78">
        <w:rPr>
          <w:b/>
          <w:bCs/>
          <w:lang w:val="es-DO"/>
        </w:rPr>
        <w:t>17.2</w:t>
      </w:r>
      <w:r w:rsidRPr="00995F78">
        <w:rPr>
          <w:lang w:val="es-DO"/>
        </w:rPr>
        <w:t xml:space="preserve"> Se excluye expresamente la aplicación de la Convención de las Naciones Unidas sobre los Contratos de Compraventa Internacional de Mercaderías (CISG).</w:t>
      </w:r>
    </w:p>
    <w:p w14:paraId="65973585" w14:textId="77777777" w:rsidR="00995F78" w:rsidRPr="00995F78" w:rsidRDefault="00995F78" w:rsidP="00995F78">
      <w:pPr>
        <w:rPr>
          <w:lang w:val="es-DO"/>
        </w:rPr>
      </w:pPr>
      <w:r w:rsidRPr="00995F78">
        <w:rPr>
          <w:b/>
          <w:bCs/>
          <w:lang w:val="es-DO"/>
        </w:rPr>
        <w:t>17.3</w:t>
      </w:r>
      <w:r w:rsidRPr="00995F78">
        <w:rPr>
          <w:lang w:val="es-DO"/>
        </w:rPr>
        <w:t xml:space="preserve"> Cualquier disputa derivada del Acuerdo o relacionada con él será sometida exclusivamente a los tribunales competentes del distrito donde Zuidberg tenga su domicilio social.</w:t>
      </w:r>
    </w:p>
    <w:p w14:paraId="74ED0BB3" w14:textId="77777777" w:rsidR="00995F78" w:rsidRPr="00995F78" w:rsidRDefault="00995F78" w:rsidP="00995F78">
      <w:pPr>
        <w:rPr>
          <w:b/>
          <w:bCs/>
          <w:lang w:val="es-DO"/>
        </w:rPr>
      </w:pPr>
      <w:r w:rsidRPr="00995F78">
        <w:rPr>
          <w:b/>
          <w:bCs/>
          <w:lang w:val="es-DO"/>
        </w:rPr>
        <w:t>18. DISPOSICIONES FINALES</w:t>
      </w:r>
    </w:p>
    <w:p w14:paraId="44E6D0CE" w14:textId="77777777" w:rsidR="00995F78" w:rsidRPr="00995F78" w:rsidRDefault="00995F78" w:rsidP="00995F78">
      <w:pPr>
        <w:rPr>
          <w:lang w:val="es-DO"/>
        </w:rPr>
      </w:pPr>
      <w:r w:rsidRPr="00995F78">
        <w:rPr>
          <w:b/>
          <w:bCs/>
          <w:lang w:val="es-DO"/>
        </w:rPr>
        <w:t>18.1</w:t>
      </w:r>
      <w:r w:rsidRPr="00995F78">
        <w:rPr>
          <w:lang w:val="es-DO"/>
        </w:rPr>
        <w:t xml:space="preserve"> La nulidad o invalidez de alguna disposición del Acuerdo o de estos Términos y Condiciones no afectará la validez de las disposiciones restantes.</w:t>
      </w:r>
    </w:p>
    <w:p w14:paraId="65E55590" w14:textId="77777777" w:rsidR="00995F78" w:rsidRPr="00995F78" w:rsidRDefault="00995F78" w:rsidP="00995F78">
      <w:pPr>
        <w:rPr>
          <w:lang w:val="es-DO"/>
        </w:rPr>
      </w:pPr>
      <w:r w:rsidRPr="00995F78">
        <w:rPr>
          <w:b/>
          <w:bCs/>
          <w:lang w:val="es-DO"/>
        </w:rPr>
        <w:t>18.2</w:t>
      </w:r>
      <w:r w:rsidRPr="00995F78">
        <w:rPr>
          <w:lang w:val="es-DO"/>
        </w:rPr>
        <w:t xml:space="preserve"> El Cliente no podrá ceder ni transferir sus derechos u obligaciones derivados del Acuerdo sin el consentimiento previo y por escrito de Zuidberg.</w:t>
      </w:r>
    </w:p>
    <w:p w14:paraId="2A105047" w14:textId="77777777" w:rsidR="00995F78" w:rsidRPr="00995F78" w:rsidRDefault="00995F78" w:rsidP="00995F78">
      <w:pPr>
        <w:rPr>
          <w:lang w:val="es-DO"/>
        </w:rPr>
      </w:pPr>
      <w:r w:rsidRPr="00995F78">
        <w:rPr>
          <w:b/>
          <w:bCs/>
          <w:lang w:val="es-DO"/>
        </w:rPr>
        <w:t>18.3</w:t>
      </w:r>
      <w:r w:rsidRPr="00995F78">
        <w:rPr>
          <w:lang w:val="es-DO"/>
        </w:rPr>
        <w:t xml:space="preserve"> Zuidberg podrá modificar estos Términos y Condiciones. Las modificaciones entrarán en vigor treinta (30) días después de su notificación al Cliente, salvo que se indique un plazo distinto.</w:t>
      </w:r>
    </w:p>
    <w:p w14:paraId="01062240" w14:textId="77777777" w:rsidR="00995F78" w:rsidRPr="001942DE" w:rsidRDefault="00995F78" w:rsidP="00995F78">
      <w:pPr>
        <w:rPr>
          <w:b/>
          <w:bCs/>
          <w:lang w:val="es-DO"/>
        </w:rPr>
      </w:pPr>
      <w:r w:rsidRPr="001942DE">
        <w:rPr>
          <w:b/>
          <w:bCs/>
          <w:lang w:val="es-DO"/>
        </w:rPr>
        <w:t>Nota final (obligatoria):</w:t>
      </w:r>
    </w:p>
    <w:p w14:paraId="635C9B95" w14:textId="77777777" w:rsidR="00995F78" w:rsidRPr="001942DE" w:rsidRDefault="00995F78" w:rsidP="00995F78">
      <w:pPr>
        <w:rPr>
          <w:lang w:val="es-DO"/>
        </w:rPr>
      </w:pPr>
      <w:r w:rsidRPr="001942DE">
        <w:rPr>
          <w:b/>
          <w:bCs/>
          <w:lang w:val="es-DO"/>
        </w:rPr>
        <w:t>Esta es una traducción del texto original en inglés. En caso de discrepancia, la versión inglesa prevalecerá en todo momento.</w:t>
      </w:r>
    </w:p>
    <w:p w14:paraId="650F48D2" w14:textId="77777777" w:rsidR="00FE350C" w:rsidRPr="00995F78" w:rsidRDefault="00FE350C">
      <w:pPr>
        <w:rPr>
          <w:lang w:val="es-DO"/>
        </w:rPr>
      </w:pPr>
    </w:p>
    <w:sectPr w:rsidR="00FE350C" w:rsidRPr="00995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78"/>
    <w:rsid w:val="00005122"/>
    <w:rsid w:val="00016844"/>
    <w:rsid w:val="000258F7"/>
    <w:rsid w:val="00025DD1"/>
    <w:rsid w:val="00026E76"/>
    <w:rsid w:val="00036AD1"/>
    <w:rsid w:val="0005619C"/>
    <w:rsid w:val="00072B31"/>
    <w:rsid w:val="0007772C"/>
    <w:rsid w:val="00091CEC"/>
    <w:rsid w:val="000C0B72"/>
    <w:rsid w:val="000C7957"/>
    <w:rsid w:val="000D0E1D"/>
    <w:rsid w:val="000D21C1"/>
    <w:rsid w:val="000F5BFF"/>
    <w:rsid w:val="00110F8A"/>
    <w:rsid w:val="00117679"/>
    <w:rsid w:val="00117F7C"/>
    <w:rsid w:val="001270A9"/>
    <w:rsid w:val="00131289"/>
    <w:rsid w:val="00151C56"/>
    <w:rsid w:val="001520AA"/>
    <w:rsid w:val="001603AD"/>
    <w:rsid w:val="00184D89"/>
    <w:rsid w:val="0019569D"/>
    <w:rsid w:val="001A2D48"/>
    <w:rsid w:val="001A2D8D"/>
    <w:rsid w:val="001A7F88"/>
    <w:rsid w:val="001B5048"/>
    <w:rsid w:val="001B7137"/>
    <w:rsid w:val="001C3A37"/>
    <w:rsid w:val="001D55DC"/>
    <w:rsid w:val="001D6C60"/>
    <w:rsid w:val="001E14D8"/>
    <w:rsid w:val="001F72D9"/>
    <w:rsid w:val="00202B0D"/>
    <w:rsid w:val="00205A8B"/>
    <w:rsid w:val="00234504"/>
    <w:rsid w:val="00253BB8"/>
    <w:rsid w:val="00254832"/>
    <w:rsid w:val="00271883"/>
    <w:rsid w:val="00283477"/>
    <w:rsid w:val="002A746C"/>
    <w:rsid w:val="002B68D9"/>
    <w:rsid w:val="002D1002"/>
    <w:rsid w:val="003069D7"/>
    <w:rsid w:val="003304E0"/>
    <w:rsid w:val="00336E1B"/>
    <w:rsid w:val="00350450"/>
    <w:rsid w:val="00363137"/>
    <w:rsid w:val="00364882"/>
    <w:rsid w:val="0037283C"/>
    <w:rsid w:val="00380A52"/>
    <w:rsid w:val="003837C3"/>
    <w:rsid w:val="0038405E"/>
    <w:rsid w:val="00395BA4"/>
    <w:rsid w:val="003C2F9F"/>
    <w:rsid w:val="003D0728"/>
    <w:rsid w:val="003E20B4"/>
    <w:rsid w:val="003F33FB"/>
    <w:rsid w:val="00426FD3"/>
    <w:rsid w:val="004315C7"/>
    <w:rsid w:val="00433ADE"/>
    <w:rsid w:val="00433E5D"/>
    <w:rsid w:val="0046337B"/>
    <w:rsid w:val="0047141B"/>
    <w:rsid w:val="004817FD"/>
    <w:rsid w:val="004A0F27"/>
    <w:rsid w:val="004C1404"/>
    <w:rsid w:val="004C2B81"/>
    <w:rsid w:val="004C7384"/>
    <w:rsid w:val="004E5519"/>
    <w:rsid w:val="004F594D"/>
    <w:rsid w:val="004F5F6F"/>
    <w:rsid w:val="0050282C"/>
    <w:rsid w:val="005262AA"/>
    <w:rsid w:val="00561715"/>
    <w:rsid w:val="00566B9C"/>
    <w:rsid w:val="00574EF3"/>
    <w:rsid w:val="00584054"/>
    <w:rsid w:val="005A1D85"/>
    <w:rsid w:val="005B1A9B"/>
    <w:rsid w:val="005B4F93"/>
    <w:rsid w:val="005C3C9B"/>
    <w:rsid w:val="005D411C"/>
    <w:rsid w:val="005D74F4"/>
    <w:rsid w:val="005E0A37"/>
    <w:rsid w:val="005E7354"/>
    <w:rsid w:val="005F2185"/>
    <w:rsid w:val="006144F8"/>
    <w:rsid w:val="00630DAF"/>
    <w:rsid w:val="006321D8"/>
    <w:rsid w:val="0064397C"/>
    <w:rsid w:val="0064699D"/>
    <w:rsid w:val="00655F8E"/>
    <w:rsid w:val="0067102E"/>
    <w:rsid w:val="00675A54"/>
    <w:rsid w:val="00686672"/>
    <w:rsid w:val="00692A43"/>
    <w:rsid w:val="00694E15"/>
    <w:rsid w:val="006D3A60"/>
    <w:rsid w:val="006D52AC"/>
    <w:rsid w:val="006E6D1C"/>
    <w:rsid w:val="006F1D89"/>
    <w:rsid w:val="007024C6"/>
    <w:rsid w:val="00704162"/>
    <w:rsid w:val="007066CB"/>
    <w:rsid w:val="007128D3"/>
    <w:rsid w:val="0071413D"/>
    <w:rsid w:val="00721E6B"/>
    <w:rsid w:val="007311C9"/>
    <w:rsid w:val="00740941"/>
    <w:rsid w:val="0075014C"/>
    <w:rsid w:val="0076740B"/>
    <w:rsid w:val="00775A7B"/>
    <w:rsid w:val="0078617B"/>
    <w:rsid w:val="0079374A"/>
    <w:rsid w:val="007B5426"/>
    <w:rsid w:val="007C3E0E"/>
    <w:rsid w:val="007C62EA"/>
    <w:rsid w:val="007D1632"/>
    <w:rsid w:val="007D256D"/>
    <w:rsid w:val="007D6A72"/>
    <w:rsid w:val="007D7878"/>
    <w:rsid w:val="007E1EB6"/>
    <w:rsid w:val="007F5ED8"/>
    <w:rsid w:val="0081514F"/>
    <w:rsid w:val="0081755C"/>
    <w:rsid w:val="00817D5C"/>
    <w:rsid w:val="00824DAD"/>
    <w:rsid w:val="0083200A"/>
    <w:rsid w:val="00834D7B"/>
    <w:rsid w:val="00844F86"/>
    <w:rsid w:val="00865B2B"/>
    <w:rsid w:val="008A024A"/>
    <w:rsid w:val="008A4EF9"/>
    <w:rsid w:val="008A68A9"/>
    <w:rsid w:val="008B0CE1"/>
    <w:rsid w:val="008C6FB5"/>
    <w:rsid w:val="008D7726"/>
    <w:rsid w:val="008F3D72"/>
    <w:rsid w:val="00906DC1"/>
    <w:rsid w:val="009115DB"/>
    <w:rsid w:val="0092482A"/>
    <w:rsid w:val="009515D1"/>
    <w:rsid w:val="00952918"/>
    <w:rsid w:val="0095605D"/>
    <w:rsid w:val="0097531F"/>
    <w:rsid w:val="0099247A"/>
    <w:rsid w:val="00995F78"/>
    <w:rsid w:val="009A5050"/>
    <w:rsid w:val="009C1209"/>
    <w:rsid w:val="009E361E"/>
    <w:rsid w:val="009F39DF"/>
    <w:rsid w:val="00A04E02"/>
    <w:rsid w:val="00A103D8"/>
    <w:rsid w:val="00A23B44"/>
    <w:rsid w:val="00A26205"/>
    <w:rsid w:val="00A36D3B"/>
    <w:rsid w:val="00A45DCD"/>
    <w:rsid w:val="00A63695"/>
    <w:rsid w:val="00A87CAA"/>
    <w:rsid w:val="00A9144E"/>
    <w:rsid w:val="00A95E41"/>
    <w:rsid w:val="00AB3EAD"/>
    <w:rsid w:val="00AB6132"/>
    <w:rsid w:val="00AD36C8"/>
    <w:rsid w:val="00AE267B"/>
    <w:rsid w:val="00AF0736"/>
    <w:rsid w:val="00AF370C"/>
    <w:rsid w:val="00AF7AE9"/>
    <w:rsid w:val="00B01891"/>
    <w:rsid w:val="00B1242F"/>
    <w:rsid w:val="00B220A2"/>
    <w:rsid w:val="00B37E1B"/>
    <w:rsid w:val="00B56421"/>
    <w:rsid w:val="00B856B9"/>
    <w:rsid w:val="00B969BF"/>
    <w:rsid w:val="00BB4015"/>
    <w:rsid w:val="00BC0E96"/>
    <w:rsid w:val="00BC470A"/>
    <w:rsid w:val="00BF062D"/>
    <w:rsid w:val="00C005F3"/>
    <w:rsid w:val="00C12E37"/>
    <w:rsid w:val="00C1467B"/>
    <w:rsid w:val="00C24D8A"/>
    <w:rsid w:val="00C35F2E"/>
    <w:rsid w:val="00C426FD"/>
    <w:rsid w:val="00C50CE8"/>
    <w:rsid w:val="00C60720"/>
    <w:rsid w:val="00C60882"/>
    <w:rsid w:val="00C70DB7"/>
    <w:rsid w:val="00C80AE6"/>
    <w:rsid w:val="00CB459F"/>
    <w:rsid w:val="00CB7CB9"/>
    <w:rsid w:val="00CC52F1"/>
    <w:rsid w:val="00CD69AC"/>
    <w:rsid w:val="00D04CF2"/>
    <w:rsid w:val="00D10ED2"/>
    <w:rsid w:val="00D310E6"/>
    <w:rsid w:val="00D356F8"/>
    <w:rsid w:val="00D37AE6"/>
    <w:rsid w:val="00D855F6"/>
    <w:rsid w:val="00D877FB"/>
    <w:rsid w:val="00D9280A"/>
    <w:rsid w:val="00D94CDB"/>
    <w:rsid w:val="00DB109D"/>
    <w:rsid w:val="00DB79D8"/>
    <w:rsid w:val="00DC7B44"/>
    <w:rsid w:val="00DF228C"/>
    <w:rsid w:val="00DF6A2B"/>
    <w:rsid w:val="00E07D10"/>
    <w:rsid w:val="00E15869"/>
    <w:rsid w:val="00E15BCC"/>
    <w:rsid w:val="00E200D3"/>
    <w:rsid w:val="00E21AF2"/>
    <w:rsid w:val="00E26714"/>
    <w:rsid w:val="00E367B5"/>
    <w:rsid w:val="00E42B92"/>
    <w:rsid w:val="00E64799"/>
    <w:rsid w:val="00E64906"/>
    <w:rsid w:val="00E67E06"/>
    <w:rsid w:val="00E855F0"/>
    <w:rsid w:val="00EA4698"/>
    <w:rsid w:val="00EC7929"/>
    <w:rsid w:val="00ED37B1"/>
    <w:rsid w:val="00EE07D7"/>
    <w:rsid w:val="00EE6307"/>
    <w:rsid w:val="00EE6855"/>
    <w:rsid w:val="00EE6A25"/>
    <w:rsid w:val="00EF0985"/>
    <w:rsid w:val="00EF483E"/>
    <w:rsid w:val="00F555C7"/>
    <w:rsid w:val="00F63357"/>
    <w:rsid w:val="00F721A2"/>
    <w:rsid w:val="00F725C3"/>
    <w:rsid w:val="00F8790C"/>
    <w:rsid w:val="00F91A22"/>
    <w:rsid w:val="00F95D60"/>
    <w:rsid w:val="00FA0FDF"/>
    <w:rsid w:val="00FC72A6"/>
    <w:rsid w:val="00FD043F"/>
    <w:rsid w:val="00FE0F37"/>
    <w:rsid w:val="00FE350C"/>
    <w:rsid w:val="00FF23AB"/>
    <w:rsid w:val="00FF2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F0D9"/>
  <w15:chartTrackingRefBased/>
  <w15:docId w15:val="{F541D9AA-5C41-48F8-992D-0C96BCD2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5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5F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5F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5F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5F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F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F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F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F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5F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5F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5F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5F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5F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F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F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F78"/>
    <w:rPr>
      <w:rFonts w:eastAsiaTheme="majorEastAsia" w:cstheme="majorBidi"/>
      <w:color w:val="272727" w:themeColor="text1" w:themeTint="D8"/>
    </w:rPr>
  </w:style>
  <w:style w:type="paragraph" w:styleId="Titel">
    <w:name w:val="Title"/>
    <w:basedOn w:val="Standaard"/>
    <w:next w:val="Standaard"/>
    <w:link w:val="TitelChar"/>
    <w:uiPriority w:val="10"/>
    <w:qFormat/>
    <w:rsid w:val="00995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F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F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F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F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F78"/>
    <w:rPr>
      <w:i/>
      <w:iCs/>
      <w:color w:val="404040" w:themeColor="text1" w:themeTint="BF"/>
    </w:rPr>
  </w:style>
  <w:style w:type="paragraph" w:styleId="Lijstalinea">
    <w:name w:val="List Paragraph"/>
    <w:basedOn w:val="Standaard"/>
    <w:uiPriority w:val="34"/>
    <w:qFormat/>
    <w:rsid w:val="00995F78"/>
    <w:pPr>
      <w:ind w:left="720"/>
      <w:contextualSpacing/>
    </w:pPr>
  </w:style>
  <w:style w:type="character" w:styleId="Intensievebenadrukking">
    <w:name w:val="Intense Emphasis"/>
    <w:basedOn w:val="Standaardalinea-lettertype"/>
    <w:uiPriority w:val="21"/>
    <w:qFormat/>
    <w:rsid w:val="00995F78"/>
    <w:rPr>
      <w:i/>
      <w:iCs/>
      <w:color w:val="0F4761" w:themeColor="accent1" w:themeShade="BF"/>
    </w:rPr>
  </w:style>
  <w:style w:type="paragraph" w:styleId="Duidelijkcitaat">
    <w:name w:val="Intense Quote"/>
    <w:basedOn w:val="Standaard"/>
    <w:next w:val="Standaard"/>
    <w:link w:val="DuidelijkcitaatChar"/>
    <w:uiPriority w:val="30"/>
    <w:qFormat/>
    <w:rsid w:val="00995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5F78"/>
    <w:rPr>
      <w:i/>
      <w:iCs/>
      <w:color w:val="0F4761" w:themeColor="accent1" w:themeShade="BF"/>
    </w:rPr>
  </w:style>
  <w:style w:type="character" w:styleId="Intensieveverwijzing">
    <w:name w:val="Intense Reference"/>
    <w:basedOn w:val="Standaardalinea-lettertype"/>
    <w:uiPriority w:val="32"/>
    <w:qFormat/>
    <w:rsid w:val="00995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2714</Words>
  <Characters>14932</Characters>
  <Application>Microsoft Office Word</Application>
  <DocSecurity>0</DocSecurity>
  <Lines>124</Lines>
  <Paragraphs>35</Paragraphs>
  <ScaleCrop>false</ScaleCrop>
  <Company>Hewlett-Packard Company</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Jansen</dc:creator>
  <cp:keywords/>
  <dc:description/>
  <cp:lastModifiedBy>Raymond Jansen</cp:lastModifiedBy>
  <cp:revision>2</cp:revision>
  <cp:lastPrinted>2026-05-29T12:19:00Z</cp:lastPrinted>
  <dcterms:created xsi:type="dcterms:W3CDTF">2026-06-01T09:48:00Z</dcterms:created>
  <dcterms:modified xsi:type="dcterms:W3CDTF">2026-06-01T09:48:00Z</dcterms:modified>
</cp:coreProperties>
</file>